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58BE" w:rsidRPr="00E01B13" w:rsidRDefault="00B200DB" w:rsidP="00C55C2A">
      <w:pPr>
        <w:spacing w:line="360" w:lineRule="auto"/>
        <w:rPr>
          <w:rFonts w:ascii="Garamond" w:hAnsi="Garamond"/>
          <w:sz w:val="28"/>
          <w:szCs w:val="28"/>
          <w:lang w:val="en-US"/>
        </w:rPr>
      </w:pPr>
      <w:r w:rsidRPr="00E01B13">
        <w:rPr>
          <w:rFonts w:ascii="Garamond" w:hAnsi="Garamond"/>
          <w:b/>
          <w:sz w:val="28"/>
          <w:szCs w:val="28"/>
          <w:lang w:val="en-US"/>
        </w:rPr>
        <w:t>Criminality and liberty</w:t>
      </w:r>
      <w:r w:rsidR="005867F7">
        <w:rPr>
          <w:rFonts w:ascii="Garamond" w:hAnsi="Garamond"/>
          <w:b/>
          <w:sz w:val="28"/>
          <w:szCs w:val="28"/>
          <w:lang w:val="en-US"/>
        </w:rPr>
        <w:t xml:space="preserve"> in the two-person society</w:t>
      </w: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Renaud Fillieule</w:t>
      </w:r>
    </w:p>
    <w:p w:rsidR="002A6F82" w:rsidRPr="00E01B13" w:rsidRDefault="00B200DB" w:rsidP="00C55C2A">
      <w:pPr>
        <w:spacing w:line="360" w:lineRule="auto"/>
        <w:rPr>
          <w:rFonts w:ascii="Garamond" w:hAnsi="Garamond"/>
          <w:sz w:val="28"/>
          <w:szCs w:val="28"/>
          <w:lang w:val="en-US"/>
        </w:rPr>
      </w:pPr>
      <w:r w:rsidRPr="002A6F82">
        <w:rPr>
          <w:rFonts w:ascii="Garamond" w:hAnsi="Garamond"/>
          <w:i/>
          <w:sz w:val="28"/>
          <w:szCs w:val="28"/>
          <w:lang w:val="en-US"/>
        </w:rPr>
        <w:t>2013 International Liberty Conference</w:t>
      </w:r>
      <w:r w:rsidR="002A6F82">
        <w:rPr>
          <w:rFonts w:ascii="Garamond" w:hAnsi="Garamond"/>
          <w:sz w:val="28"/>
          <w:szCs w:val="28"/>
          <w:lang w:val="en-US"/>
        </w:rPr>
        <w:t xml:space="preserve"> (International Society for Individual Liberty)</w:t>
      </w:r>
    </w:p>
    <w:p w:rsidR="00E01B13"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Lausanne</w:t>
      </w:r>
    </w:p>
    <w:p w:rsidR="000458BE" w:rsidRPr="00E01B13" w:rsidRDefault="00B200DB" w:rsidP="00C55C2A">
      <w:pPr>
        <w:pBdr>
          <w:bottom w:val="single" w:sz="4" w:space="1" w:color="auto"/>
        </w:pBdr>
        <w:spacing w:line="360" w:lineRule="auto"/>
        <w:rPr>
          <w:rFonts w:ascii="Garamond" w:hAnsi="Garamond"/>
          <w:sz w:val="28"/>
          <w:szCs w:val="28"/>
          <w:lang w:val="en-US"/>
        </w:rPr>
      </w:pPr>
      <w:r w:rsidRPr="00E01B13">
        <w:rPr>
          <w:rFonts w:ascii="Garamond" w:hAnsi="Garamond"/>
          <w:sz w:val="28"/>
          <w:szCs w:val="28"/>
          <w:lang w:val="en-US"/>
        </w:rPr>
        <w:t>24 August 2013</w:t>
      </w:r>
    </w:p>
    <w:p w:rsidR="000458BE" w:rsidRPr="00E01B13" w:rsidRDefault="000458BE" w:rsidP="00C55C2A">
      <w:pPr>
        <w:spacing w:line="360" w:lineRule="auto"/>
        <w:rPr>
          <w:rFonts w:ascii="Garamond" w:hAnsi="Garamond"/>
          <w:sz w:val="28"/>
          <w:szCs w:val="28"/>
          <w:lang w:val="en-US"/>
        </w:rPr>
      </w:pPr>
    </w:p>
    <w:p w:rsidR="00E01B13" w:rsidRPr="00E01B13" w:rsidRDefault="00E01B13"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4"/>
          <w:szCs w:val="24"/>
          <w:lang w:val="en-US"/>
        </w:rPr>
      </w:pPr>
      <w:r w:rsidRPr="00E01B13">
        <w:rPr>
          <w:rFonts w:ascii="Garamond" w:hAnsi="Garamond"/>
          <w:b/>
          <w:sz w:val="24"/>
          <w:szCs w:val="24"/>
          <w:lang w:val="en-US"/>
        </w:rPr>
        <w:t>Abstract.</w:t>
      </w:r>
      <w:r w:rsidRPr="00E01B13">
        <w:rPr>
          <w:rFonts w:ascii="Garamond" w:hAnsi="Garamond"/>
          <w:sz w:val="24"/>
          <w:szCs w:val="24"/>
          <w:lang w:val="en-US"/>
        </w:rPr>
        <w:t xml:space="preserve"> The inverse relationship between criminality and liberty is investigated in the basic framework of Rothbard’s </w:t>
      </w:r>
      <w:r w:rsidR="005A1835">
        <w:rPr>
          <w:rFonts w:ascii="Garamond" w:hAnsi="Garamond"/>
          <w:sz w:val="24"/>
          <w:szCs w:val="24"/>
          <w:lang w:val="en-US"/>
        </w:rPr>
        <w:t xml:space="preserve">libertarian </w:t>
      </w:r>
      <w:r w:rsidRPr="00E01B13">
        <w:rPr>
          <w:rFonts w:ascii="Garamond" w:hAnsi="Garamond"/>
          <w:sz w:val="24"/>
          <w:szCs w:val="24"/>
          <w:lang w:val="en-US"/>
        </w:rPr>
        <w:t xml:space="preserve">theory of justice, successively for an isolated individual, a contractual </w:t>
      </w:r>
      <w:r w:rsidR="00104A0D">
        <w:rPr>
          <w:rFonts w:ascii="Garamond" w:hAnsi="Garamond"/>
          <w:sz w:val="24"/>
          <w:szCs w:val="24"/>
          <w:lang w:val="en-US"/>
        </w:rPr>
        <w:t>two</w:t>
      </w:r>
      <w:r w:rsidR="00104A0D" w:rsidRPr="00E01B13">
        <w:rPr>
          <w:rFonts w:ascii="Garamond" w:hAnsi="Garamond"/>
          <w:sz w:val="24"/>
          <w:szCs w:val="24"/>
          <w:lang w:val="en-US"/>
        </w:rPr>
        <w:t>-</w:t>
      </w:r>
      <w:r w:rsidR="005867F7">
        <w:rPr>
          <w:rFonts w:ascii="Garamond" w:hAnsi="Garamond"/>
          <w:sz w:val="24"/>
          <w:szCs w:val="24"/>
          <w:lang w:val="en-US"/>
        </w:rPr>
        <w:t>person</w:t>
      </w:r>
      <w:r w:rsidRPr="00E01B13">
        <w:rPr>
          <w:rFonts w:ascii="Garamond" w:hAnsi="Garamond"/>
          <w:sz w:val="24"/>
          <w:szCs w:val="24"/>
          <w:lang w:val="en-US"/>
        </w:rPr>
        <w:t xml:space="preserve"> society, and a hegemonic </w:t>
      </w:r>
      <w:r w:rsidR="00104A0D">
        <w:rPr>
          <w:rFonts w:ascii="Garamond" w:hAnsi="Garamond"/>
          <w:sz w:val="24"/>
          <w:szCs w:val="24"/>
          <w:lang w:val="en-US"/>
        </w:rPr>
        <w:t>two</w:t>
      </w:r>
      <w:r w:rsidRPr="00E01B13">
        <w:rPr>
          <w:rFonts w:ascii="Garamond" w:hAnsi="Garamond"/>
          <w:sz w:val="24"/>
          <w:szCs w:val="24"/>
          <w:lang w:val="en-US"/>
        </w:rPr>
        <w:t>-</w:t>
      </w:r>
      <w:r w:rsidR="005867F7">
        <w:rPr>
          <w:rFonts w:ascii="Garamond" w:hAnsi="Garamond"/>
          <w:sz w:val="24"/>
          <w:szCs w:val="24"/>
          <w:lang w:val="en-US"/>
        </w:rPr>
        <w:t>person</w:t>
      </w:r>
      <w:r w:rsidRPr="00E01B13">
        <w:rPr>
          <w:rFonts w:ascii="Garamond" w:hAnsi="Garamond"/>
          <w:sz w:val="24"/>
          <w:szCs w:val="24"/>
          <w:lang w:val="en-US"/>
        </w:rPr>
        <w:t xml:space="preserve"> society.</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The subject of this paper is criminality and liberty, and I shall quite simply try and argue that in a libertarian perspective these two concepts are in a very simple relationship of inverse proportionality. The more crime prevails, the less liberty there is, and conversely, as in the formula:</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jc w:val="center"/>
        <w:rPr>
          <w:rFonts w:ascii="Garamond" w:hAnsi="Garamond"/>
          <w:sz w:val="28"/>
          <w:szCs w:val="28"/>
        </w:rPr>
      </w:pPr>
      <m:oMathPara>
        <m:oMathParaPr>
          <m:jc m:val="center"/>
        </m:oMathParaPr>
        <m:oMath>
          <m:r>
            <m:rPr>
              <m:sty m:val="p"/>
            </m:rPr>
            <w:rPr>
              <w:rFonts w:ascii="Cambria Math" w:hAnsi="Cambria Math"/>
              <w:sz w:val="28"/>
              <w:szCs w:val="28"/>
            </w:rPr>
            <m:t>liberty=</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criminality</m:t>
              </m:r>
            </m:den>
          </m:f>
        </m:oMath>
      </m:oMathPara>
    </w:p>
    <w:p w:rsidR="000458BE" w:rsidRPr="00E01B13" w:rsidRDefault="000458BE" w:rsidP="00C55C2A">
      <w:pPr>
        <w:spacing w:line="360" w:lineRule="auto"/>
        <w:rPr>
          <w:rFonts w:ascii="Garamond" w:hAnsi="Garamond"/>
          <w:sz w:val="28"/>
          <w:szCs w:val="28"/>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This formula must of course not be taken too seriously, and there will be no attempt here to measure degrees of freedom and criminality, but it is suggestive as a kind of summary or visualization of the result or aim of this investigation.</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b/>
          <w:sz w:val="28"/>
          <w:szCs w:val="28"/>
          <w:lang w:val="en-US"/>
        </w:rPr>
        <w:t>1. Introduction: crime and the law</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It is a bit surprising to realize that when the expression “criminality and liberty” is entered into a search engine, only one relevant result is found, namely a link to Rothbard’s </w:t>
      </w:r>
      <w:r w:rsidRPr="00E01B13">
        <w:rPr>
          <w:rFonts w:ascii="Garamond" w:hAnsi="Garamond"/>
          <w:i/>
          <w:sz w:val="28"/>
          <w:szCs w:val="28"/>
          <w:lang w:val="en-US"/>
        </w:rPr>
        <w:t>The Ethics of Liberty</w:t>
      </w:r>
      <w:r w:rsidRPr="00E01B13">
        <w:rPr>
          <w:rFonts w:ascii="Garamond" w:hAnsi="Garamond"/>
          <w:sz w:val="28"/>
          <w:szCs w:val="28"/>
          <w:lang w:val="en-US"/>
        </w:rPr>
        <w:t xml:space="preserve"> (1998 [1982]), more specifically to his Chapter 9 on </w:t>
      </w:r>
      <w:r w:rsidRPr="00E01B13">
        <w:rPr>
          <w:rFonts w:ascii="Garamond" w:hAnsi="Garamond"/>
          <w:sz w:val="28"/>
          <w:szCs w:val="28"/>
          <w:lang w:val="en-US"/>
        </w:rPr>
        <w:lastRenderedPageBreak/>
        <w:t>“Property and criminality.” This result is very relevant indeed, as we shall see, but no other appropriate reference emerges from search engines. Apparently, there are very few investigations that try to relate the concepts of criminality and of liberty.</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This disappointing circumstance can perhaps be explained by the fact that most studies of crime adopt either a purely legalistic or an ad hoc definition of crime. </w:t>
      </w:r>
      <w:proofErr w:type="gramStart"/>
      <w:r w:rsidRPr="00E01B13">
        <w:rPr>
          <w:rFonts w:ascii="Garamond" w:hAnsi="Garamond"/>
          <w:sz w:val="28"/>
          <w:szCs w:val="28"/>
          <w:lang w:val="en-US"/>
        </w:rPr>
        <w:t xml:space="preserve">When studying crime and criminals, sociologists, psychologists and law students tend to take the legal system as an external datum: a crime is simply the violation of a law that </w:t>
      </w:r>
      <w:r w:rsidR="00EC07E4">
        <w:rPr>
          <w:rFonts w:ascii="Garamond" w:hAnsi="Garamond"/>
          <w:sz w:val="28"/>
          <w:szCs w:val="28"/>
          <w:lang w:val="en-US"/>
        </w:rPr>
        <w:t>happens to be</w:t>
      </w:r>
      <w:r w:rsidRPr="00E01B13">
        <w:rPr>
          <w:rFonts w:ascii="Garamond" w:hAnsi="Garamond"/>
          <w:sz w:val="28"/>
          <w:szCs w:val="28"/>
          <w:lang w:val="en-US"/>
        </w:rPr>
        <w:t xml:space="preserve"> sanctioned by the State at this moment.</w:t>
      </w:r>
      <w:proofErr w:type="gramEnd"/>
      <w:r w:rsidRPr="00E01B13">
        <w:rPr>
          <w:rFonts w:ascii="Garamond" w:hAnsi="Garamond"/>
          <w:sz w:val="28"/>
          <w:szCs w:val="28"/>
          <w:lang w:val="en-US"/>
        </w:rPr>
        <w:t xml:space="preserve"> Now, if a particular law restrict</w:t>
      </w:r>
      <w:r w:rsidR="00EC07E4">
        <w:rPr>
          <w:rFonts w:ascii="Garamond" w:hAnsi="Garamond"/>
          <w:sz w:val="28"/>
          <w:szCs w:val="28"/>
          <w:lang w:val="en-US"/>
        </w:rPr>
        <w:t>s</w:t>
      </w:r>
      <w:r w:rsidRPr="00E01B13">
        <w:rPr>
          <w:rFonts w:ascii="Garamond" w:hAnsi="Garamond"/>
          <w:sz w:val="28"/>
          <w:szCs w:val="28"/>
          <w:lang w:val="en-US"/>
        </w:rPr>
        <w:t xml:space="preserve"> the liberty of the individuals</w:t>
      </w:r>
      <w:r w:rsidR="00E01B13">
        <w:rPr>
          <w:rFonts w:ascii="Garamond" w:hAnsi="Garamond"/>
          <w:sz w:val="28"/>
          <w:szCs w:val="28"/>
          <w:lang w:val="en-US"/>
        </w:rPr>
        <w:t>–</w:t>
      </w:r>
      <w:r w:rsidRPr="00E01B13">
        <w:rPr>
          <w:rFonts w:ascii="Garamond" w:hAnsi="Garamond"/>
          <w:sz w:val="28"/>
          <w:szCs w:val="28"/>
          <w:lang w:val="en-US"/>
        </w:rPr>
        <w:t>a frequent occurrence nowadays</w:t>
      </w:r>
      <w:r w:rsidR="00E01B13">
        <w:rPr>
          <w:rFonts w:ascii="Garamond" w:hAnsi="Garamond"/>
          <w:sz w:val="28"/>
          <w:szCs w:val="28"/>
          <w:lang w:val="en-US"/>
        </w:rPr>
        <w:t>–</w:t>
      </w:r>
      <w:r w:rsidRPr="00E01B13">
        <w:rPr>
          <w:rFonts w:ascii="Garamond" w:hAnsi="Garamond"/>
          <w:sz w:val="28"/>
          <w:szCs w:val="28"/>
          <w:lang w:val="en-US"/>
        </w:rPr>
        <w:t>, then of course the inverse relationship between criminality and liberty completely disappears.</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Another kind of attempt is to define crime in the framework of a theory of action. In their important</w:t>
      </w:r>
      <w:r w:rsidR="00E01B13">
        <w:rPr>
          <w:rFonts w:ascii="Garamond" w:hAnsi="Garamond"/>
          <w:sz w:val="28"/>
          <w:szCs w:val="28"/>
          <w:lang w:val="en-US"/>
        </w:rPr>
        <w:t>–</w:t>
      </w:r>
      <w:r w:rsidRPr="00E01B13">
        <w:rPr>
          <w:rFonts w:ascii="Garamond" w:hAnsi="Garamond"/>
          <w:sz w:val="28"/>
          <w:szCs w:val="28"/>
          <w:lang w:val="en-US"/>
        </w:rPr>
        <w:t>and otherwise excellent</w:t>
      </w:r>
      <w:r w:rsidR="00E01B13">
        <w:rPr>
          <w:rFonts w:ascii="Garamond" w:hAnsi="Garamond"/>
          <w:sz w:val="28"/>
          <w:szCs w:val="28"/>
          <w:lang w:val="en-US"/>
        </w:rPr>
        <w:t>–</w:t>
      </w:r>
      <w:r w:rsidRPr="00E01B13">
        <w:rPr>
          <w:rFonts w:ascii="Garamond" w:hAnsi="Garamond"/>
          <w:sz w:val="28"/>
          <w:szCs w:val="28"/>
          <w:lang w:val="en-US"/>
        </w:rPr>
        <w:t>book on the sociology of crime, criminologists Gottfredson and Hirschi define crimes as “acts of force or fraud undertaken in pursuit of self-interest” (1990, p. 15). This definition, however, is not satisfactory. The first reason is that the use of force can be perfectly legitimate. When a person defends her life in self-defense against an aggressor that initiated violence, she performs an act of force, but she does not commit a crime. Likewise, when the police retrieves stolen goods and confiscates them in order to return them to their legitimate owners, this act of force is not a crime at all. The second reason this definition of crimes is unsatisfactory is because “fraud” is a problematic concept that very much depends on the nature and extent of the legal system. The list of frauds by the FBI is quite disparate,</w:t>
      </w:r>
      <w:r w:rsidR="002758C8">
        <w:rPr>
          <w:rStyle w:val="Appelnotedebasdep"/>
          <w:rFonts w:ascii="Garamond" w:hAnsi="Garamond"/>
          <w:sz w:val="28"/>
          <w:szCs w:val="28"/>
          <w:lang w:val="en-US"/>
        </w:rPr>
        <w:footnoteReference w:id="1"/>
      </w:r>
      <w:r w:rsidRPr="00E01B13">
        <w:rPr>
          <w:rFonts w:ascii="Garamond" w:hAnsi="Garamond"/>
          <w:sz w:val="28"/>
          <w:szCs w:val="28"/>
          <w:lang w:val="en-US"/>
        </w:rPr>
        <w:t xml:space="preserve"> including Ponzi schemes and market manipulation, actions that would probably not be considered as crimes in a society of liberty. The list of crimes analyzed by Gottfredson and Hirschi is also too eclectic. They study the cases </w:t>
      </w:r>
      <w:r w:rsidRPr="00E01B13">
        <w:rPr>
          <w:rFonts w:ascii="Garamond" w:hAnsi="Garamond"/>
          <w:sz w:val="28"/>
          <w:szCs w:val="28"/>
          <w:lang w:val="en-US"/>
        </w:rPr>
        <w:lastRenderedPageBreak/>
        <w:t xml:space="preserve">of burglary, robbery, homicide, auto theft, rape, white collar crime (embezzlement), </w:t>
      </w:r>
      <w:proofErr w:type="gramStart"/>
      <w:r w:rsidRPr="00E01B13">
        <w:rPr>
          <w:rFonts w:ascii="Garamond" w:hAnsi="Garamond"/>
          <w:sz w:val="28"/>
          <w:szCs w:val="28"/>
          <w:lang w:val="en-US"/>
        </w:rPr>
        <w:t>drug</w:t>
      </w:r>
      <w:proofErr w:type="gramEnd"/>
      <w:r w:rsidRPr="00E01B13">
        <w:rPr>
          <w:rFonts w:ascii="Garamond" w:hAnsi="Garamond"/>
          <w:sz w:val="28"/>
          <w:szCs w:val="28"/>
          <w:lang w:val="en-US"/>
        </w:rPr>
        <w:t xml:space="preserve"> and alcohol abuse. But homicide is not necessarily a crime (in the case of self-defense), and drug use is a victimless crime. There is a third reason that their definition of crime is inadequate, when they speak of crimes as acts committed “in pursuit of self-interest.” Many purely legitimate actions are effected under the motive of self-interest, and it can even be argued that </w:t>
      </w:r>
      <w:r w:rsidRPr="00E01B13">
        <w:rPr>
          <w:rFonts w:ascii="Garamond" w:hAnsi="Garamond"/>
          <w:i/>
          <w:sz w:val="28"/>
          <w:szCs w:val="28"/>
          <w:lang w:val="en-US"/>
        </w:rPr>
        <w:t>any</w:t>
      </w:r>
      <w:r w:rsidRPr="00E01B13">
        <w:rPr>
          <w:rFonts w:ascii="Garamond" w:hAnsi="Garamond"/>
          <w:sz w:val="28"/>
          <w:szCs w:val="28"/>
          <w:lang w:val="en-US"/>
        </w:rPr>
        <w:t xml:space="preserve"> action is self-interested, </w:t>
      </w:r>
      <w:r w:rsidR="000D55DC">
        <w:rPr>
          <w:rFonts w:ascii="Garamond" w:hAnsi="Garamond"/>
          <w:sz w:val="28"/>
          <w:szCs w:val="28"/>
          <w:lang w:val="en-US"/>
        </w:rPr>
        <w:t>if a broad and subjective conception of interest is taken into account</w:t>
      </w:r>
      <w:r w:rsidRPr="00E01B13">
        <w:rPr>
          <w:rFonts w:ascii="Garamond" w:hAnsi="Garamond"/>
          <w:sz w:val="28"/>
          <w:szCs w:val="28"/>
          <w:lang w:val="en-US"/>
        </w:rPr>
        <w:t>. So here we have two outstanding sociologists, among the most eminent specialists in criminology, who devote the first part of their book to the concept of crime, and yet cannot come up with a convincing definition.</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The reason for these difficulties is quite simply that we cannot seriously conceive what crime is without a theory of justice. It is </w:t>
      </w:r>
      <w:r w:rsidR="005F0242">
        <w:rPr>
          <w:rFonts w:ascii="Garamond" w:hAnsi="Garamond"/>
          <w:sz w:val="28"/>
          <w:szCs w:val="28"/>
          <w:lang w:val="en-US"/>
        </w:rPr>
        <w:t>deeply</w:t>
      </w:r>
      <w:r w:rsidRPr="00E01B13">
        <w:rPr>
          <w:rFonts w:ascii="Garamond" w:hAnsi="Garamond"/>
          <w:sz w:val="28"/>
          <w:szCs w:val="28"/>
          <w:lang w:val="en-US"/>
        </w:rPr>
        <w:t xml:space="preserve"> unsatisfying for the thinking mind to define crime as any violation of the legal system as it exists at this particular moment, or</w:t>
      </w:r>
      <w:r w:rsidR="002758C8">
        <w:rPr>
          <w:rFonts w:ascii="Garamond" w:hAnsi="Garamond"/>
          <w:sz w:val="28"/>
          <w:szCs w:val="28"/>
          <w:lang w:val="en-US"/>
        </w:rPr>
        <w:t xml:space="preserve"> to conceive crime</w:t>
      </w:r>
      <w:r w:rsidRPr="00E01B13">
        <w:rPr>
          <w:rFonts w:ascii="Garamond" w:hAnsi="Garamond"/>
          <w:sz w:val="28"/>
          <w:szCs w:val="28"/>
          <w:lang w:val="en-US"/>
        </w:rPr>
        <w:t xml:space="preserve"> as an act that displays some intrinsic characteristics. Criminality needs to be defined in the framework of a theory of justice, such as the theory elaborated by Rothbard (1998 [1982], Part 2).</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b/>
          <w:sz w:val="28"/>
          <w:szCs w:val="28"/>
          <w:lang w:val="en-US"/>
        </w:rPr>
        <w:t>2. Crime and liberty for an isolated individual (Robinson)</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The first step of the reasoning by Rothbard is to analyze the case of an isolated individual, traditionally called Robinson, in reference to the main protagonist of the famous novel by Daniel Defoe. So Robinson is alone in an environment where he tries to survive by producing his own food and beverages. This model of the isolated individual was used by Rothbard in his economic treatise (1962</w:t>
      </w:r>
      <w:r w:rsidR="002758C8">
        <w:rPr>
          <w:rFonts w:ascii="Garamond" w:hAnsi="Garamond"/>
          <w:sz w:val="28"/>
          <w:szCs w:val="28"/>
          <w:lang w:val="en-US"/>
        </w:rPr>
        <w:t>, Chap. 1</w:t>
      </w:r>
      <w:r w:rsidRPr="00E01B13">
        <w:rPr>
          <w:rFonts w:ascii="Garamond" w:hAnsi="Garamond"/>
          <w:sz w:val="28"/>
          <w:szCs w:val="28"/>
          <w:lang w:val="en-US"/>
        </w:rPr>
        <w:t xml:space="preserve">) to investigate the most basic principles of economics, such as action, consumption, production, investment, time preference, etc. In </w:t>
      </w:r>
      <w:r w:rsidRPr="00E01B13">
        <w:rPr>
          <w:rFonts w:ascii="Garamond" w:hAnsi="Garamond"/>
          <w:i/>
          <w:sz w:val="28"/>
          <w:szCs w:val="28"/>
          <w:lang w:val="en-US"/>
        </w:rPr>
        <w:t>Ethics of Liberty</w:t>
      </w:r>
      <w:r w:rsidRPr="00E01B13">
        <w:rPr>
          <w:rFonts w:ascii="Garamond" w:hAnsi="Garamond"/>
          <w:sz w:val="28"/>
          <w:szCs w:val="28"/>
          <w:lang w:val="en-US"/>
        </w:rPr>
        <w:t xml:space="preserve">, he uses </w:t>
      </w:r>
      <w:r w:rsidR="002758C8">
        <w:rPr>
          <w:rFonts w:ascii="Garamond" w:hAnsi="Garamond"/>
          <w:sz w:val="28"/>
          <w:szCs w:val="28"/>
          <w:lang w:val="en-US"/>
        </w:rPr>
        <w:t xml:space="preserve">the same </w:t>
      </w:r>
      <w:r w:rsidR="002758C8">
        <w:rPr>
          <w:rFonts w:ascii="Garamond" w:hAnsi="Garamond"/>
          <w:sz w:val="28"/>
          <w:szCs w:val="28"/>
          <w:lang w:val="en-US"/>
        </w:rPr>
        <w:lastRenderedPageBreak/>
        <w:t xml:space="preserve">model </w:t>
      </w:r>
      <w:r w:rsidRPr="00E01B13">
        <w:rPr>
          <w:rFonts w:ascii="Garamond" w:hAnsi="Garamond"/>
          <w:sz w:val="28"/>
          <w:szCs w:val="28"/>
          <w:lang w:val="en-US"/>
        </w:rPr>
        <w:t xml:space="preserve">as a foundation for his theory of justice by stating that Robinson is the legitimate owner of his body and of the products of his labor. When Robinson “mixes” his labor with the hitherto </w:t>
      </w:r>
      <w:r w:rsidR="00E01B13">
        <w:rPr>
          <w:rFonts w:ascii="Garamond" w:hAnsi="Garamond"/>
          <w:sz w:val="28"/>
          <w:szCs w:val="28"/>
          <w:lang w:val="en-US"/>
        </w:rPr>
        <w:t>non a</w:t>
      </w:r>
      <w:r w:rsidRPr="00E01B13">
        <w:rPr>
          <w:rFonts w:ascii="Garamond" w:hAnsi="Garamond"/>
          <w:sz w:val="28"/>
          <w:szCs w:val="28"/>
          <w:lang w:val="en-US"/>
        </w:rPr>
        <w:t>ppropriated natural resources that he finds in his environment, the products are legitimately his own. Furthermore, Robinson is “</w:t>
      </w:r>
      <w:r w:rsidRPr="00E01B13">
        <w:rPr>
          <w:rFonts w:ascii="Garamond" w:hAnsi="Garamond"/>
          <w:i/>
          <w:sz w:val="28"/>
          <w:szCs w:val="28"/>
          <w:lang w:val="en-US"/>
        </w:rPr>
        <w:t>absolutely</w:t>
      </w:r>
      <w:r w:rsidRPr="00E01B13">
        <w:rPr>
          <w:rFonts w:ascii="Garamond" w:hAnsi="Garamond"/>
          <w:sz w:val="28"/>
          <w:szCs w:val="28"/>
          <w:lang w:val="en-US"/>
        </w:rPr>
        <w:t xml:space="preserve"> free” (1998 [1982], p. 33). Why? </w:t>
      </w:r>
      <w:proofErr w:type="gramStart"/>
      <w:r w:rsidRPr="00E01B13">
        <w:rPr>
          <w:rFonts w:ascii="Garamond" w:hAnsi="Garamond"/>
          <w:sz w:val="28"/>
          <w:szCs w:val="28"/>
          <w:lang w:val="en-US"/>
        </w:rPr>
        <w:t>Because he cannot be the victim of any crime.</w:t>
      </w:r>
      <w:proofErr w:type="gramEnd"/>
      <w:r w:rsidRPr="00E01B13">
        <w:rPr>
          <w:rFonts w:ascii="Garamond" w:hAnsi="Garamond"/>
          <w:sz w:val="28"/>
          <w:szCs w:val="28"/>
          <w:lang w:val="en-US"/>
        </w:rPr>
        <w:t xml:space="preserve"> No one can infringe upon his property, i.e. his body or the goods he has produced</w:t>
      </w:r>
      <w:r w:rsidR="00C24EFC">
        <w:rPr>
          <w:rFonts w:ascii="Garamond" w:hAnsi="Garamond"/>
          <w:sz w:val="28"/>
          <w:szCs w:val="28"/>
          <w:lang w:val="en-US"/>
        </w:rPr>
        <w:t>, for the very simple reason that there is nobody else around!</w:t>
      </w:r>
      <w:r w:rsidRPr="00E01B13">
        <w:rPr>
          <w:rFonts w:ascii="Garamond" w:hAnsi="Garamond"/>
          <w:sz w:val="28"/>
          <w:szCs w:val="28"/>
          <w:lang w:val="en-US"/>
        </w:rPr>
        <w:t xml:space="preserve"> </w:t>
      </w:r>
      <w:r w:rsidR="00EC07E4">
        <w:rPr>
          <w:rFonts w:ascii="Garamond" w:hAnsi="Garamond"/>
          <w:sz w:val="28"/>
          <w:szCs w:val="28"/>
          <w:lang w:val="en-US"/>
        </w:rPr>
        <w:t xml:space="preserve">His possessions can of course be damaged by natural events or grabbed by animals, but these are accidents, not crimes. </w:t>
      </w:r>
      <w:r w:rsidRPr="00E01B13">
        <w:rPr>
          <w:rFonts w:ascii="Garamond" w:hAnsi="Garamond"/>
          <w:sz w:val="28"/>
          <w:szCs w:val="28"/>
          <w:lang w:val="en-US"/>
        </w:rPr>
        <w:t xml:space="preserve">So we have here a case of absolute freedom and total absence of crime. And the two are indeed </w:t>
      </w:r>
      <w:r w:rsidR="000D55DC">
        <w:rPr>
          <w:rFonts w:ascii="Garamond" w:hAnsi="Garamond"/>
          <w:sz w:val="28"/>
          <w:szCs w:val="28"/>
          <w:lang w:val="en-US"/>
        </w:rPr>
        <w:t>closely related</w:t>
      </w:r>
      <w:r w:rsidRPr="00E01B13">
        <w:rPr>
          <w:rFonts w:ascii="Garamond" w:hAnsi="Garamond"/>
          <w:sz w:val="28"/>
          <w:szCs w:val="28"/>
          <w:lang w:val="en-US"/>
        </w:rPr>
        <w:t>: saying that no crime can be committed</w:t>
      </w:r>
      <w:r w:rsidR="00C24EFC">
        <w:rPr>
          <w:rFonts w:ascii="Garamond" w:hAnsi="Garamond"/>
          <w:sz w:val="28"/>
          <w:szCs w:val="28"/>
          <w:lang w:val="en-US"/>
        </w:rPr>
        <w:t xml:space="preserve"> against him</w:t>
      </w:r>
      <w:r w:rsidRPr="00E01B13">
        <w:rPr>
          <w:rFonts w:ascii="Garamond" w:hAnsi="Garamond"/>
          <w:sz w:val="28"/>
          <w:szCs w:val="28"/>
          <w:lang w:val="en-US"/>
        </w:rPr>
        <w:t xml:space="preserve"> is just another way of saying that Robinson is totally free. In pseudo-mathematical terms, crime is absent (criminality = </w:t>
      </w:r>
      <w:r w:rsidR="00E01B13">
        <w:rPr>
          <w:rFonts w:ascii="Garamond" w:hAnsi="Garamond"/>
          <w:sz w:val="28"/>
          <w:szCs w:val="28"/>
          <w:lang w:val="en-US"/>
        </w:rPr>
        <w:t>0</w:t>
      </w:r>
      <w:r w:rsidRPr="00E01B13">
        <w:rPr>
          <w:rFonts w:ascii="Garamond" w:hAnsi="Garamond"/>
          <w:sz w:val="28"/>
          <w:szCs w:val="28"/>
          <w:lang w:val="en-US"/>
        </w:rPr>
        <w:t xml:space="preserve">) so that, by application of the formula, liberty is infinite (liberty = </w:t>
      </w:r>
      <w:r w:rsidR="00E01B13">
        <w:rPr>
          <w:rFonts w:ascii="Garamond" w:hAnsi="Garamond"/>
          <w:sz w:val="28"/>
          <w:szCs w:val="28"/>
          <w:lang w:val="en-US"/>
        </w:rPr>
        <w:t>1/0 = ∞</w:t>
      </w:r>
      <w:r w:rsidRPr="00E01B13">
        <w:rPr>
          <w:rFonts w:ascii="Garamond" w:hAnsi="Garamond"/>
          <w:sz w:val="28"/>
          <w:szCs w:val="28"/>
          <w:lang w:val="en-US"/>
        </w:rPr>
        <w:t>).</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b/>
          <w:sz w:val="28"/>
          <w:szCs w:val="28"/>
          <w:lang w:val="en-US"/>
        </w:rPr>
        <w:t>3. Society appears, or not</w:t>
      </w:r>
      <w:r w:rsidR="00401BF6">
        <w:rPr>
          <w:rFonts w:ascii="Garamond" w:hAnsi="Garamond"/>
          <w:b/>
          <w:sz w:val="28"/>
          <w:szCs w:val="28"/>
          <w:lang w:val="en-US"/>
        </w:rPr>
        <w:t xml:space="preserve"> (Robinson and Friday)</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Now another individual</w:t>
      </w:r>
      <w:r w:rsidR="00E46C77">
        <w:rPr>
          <w:rFonts w:ascii="Garamond" w:hAnsi="Garamond"/>
          <w:sz w:val="28"/>
          <w:szCs w:val="28"/>
          <w:lang w:val="en-US"/>
        </w:rPr>
        <w:t xml:space="preserve"> called Friday and</w:t>
      </w:r>
      <w:r w:rsidRPr="00E01B13">
        <w:rPr>
          <w:rFonts w:ascii="Garamond" w:hAnsi="Garamond"/>
          <w:sz w:val="28"/>
          <w:szCs w:val="28"/>
          <w:lang w:val="en-US"/>
        </w:rPr>
        <w:t xml:space="preserve"> formerly isolated enters the scene. So Robinson and Friday unexpectedly see one another. What can then happen? The different possible scenarios are investigated by Rothbard in </w:t>
      </w:r>
      <w:r w:rsidRPr="00E01B13">
        <w:rPr>
          <w:rFonts w:ascii="Garamond" w:hAnsi="Garamond"/>
          <w:i/>
          <w:sz w:val="28"/>
          <w:szCs w:val="28"/>
          <w:lang w:val="en-US"/>
        </w:rPr>
        <w:t>Man, Economy, and State</w:t>
      </w:r>
      <w:r w:rsidRPr="00E01B13">
        <w:rPr>
          <w:rFonts w:ascii="Garamond" w:hAnsi="Garamond"/>
          <w:sz w:val="28"/>
          <w:szCs w:val="28"/>
          <w:lang w:val="en-US"/>
        </w:rPr>
        <w:t xml:space="preserve"> (</w:t>
      </w:r>
      <w:r w:rsidR="002758C8">
        <w:rPr>
          <w:rFonts w:ascii="Garamond" w:hAnsi="Garamond"/>
          <w:sz w:val="28"/>
          <w:szCs w:val="28"/>
          <w:lang w:val="en-US"/>
        </w:rPr>
        <w:t>1962, Chap.</w:t>
      </w:r>
      <w:r w:rsidRPr="00E01B13">
        <w:rPr>
          <w:rFonts w:ascii="Garamond" w:hAnsi="Garamond"/>
          <w:sz w:val="28"/>
          <w:szCs w:val="28"/>
          <w:lang w:val="en-US"/>
        </w:rPr>
        <w:t xml:space="preserve"> 2).</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First, Robinson and Friday can retrace their steps and walk away to never meet again. This is the situation of </w:t>
      </w:r>
      <w:r w:rsidR="00E46C77">
        <w:rPr>
          <w:rFonts w:ascii="Garamond" w:hAnsi="Garamond"/>
          <w:sz w:val="28"/>
          <w:szCs w:val="28"/>
          <w:lang w:val="en-US"/>
        </w:rPr>
        <w:t>separation</w:t>
      </w:r>
      <w:r w:rsidR="00E46C77" w:rsidRPr="00E01B13">
        <w:rPr>
          <w:rFonts w:ascii="Garamond" w:hAnsi="Garamond"/>
          <w:sz w:val="28"/>
          <w:szCs w:val="28"/>
          <w:lang w:val="en-US"/>
        </w:rPr>
        <w:t xml:space="preserve"> </w:t>
      </w:r>
      <w:r w:rsidR="00E46C77">
        <w:rPr>
          <w:rFonts w:ascii="Garamond" w:hAnsi="Garamond"/>
          <w:sz w:val="28"/>
          <w:szCs w:val="28"/>
          <w:lang w:val="en-US"/>
        </w:rPr>
        <w:t xml:space="preserve">and </w:t>
      </w:r>
      <w:r w:rsidR="00E46C77" w:rsidRPr="00E01B13">
        <w:rPr>
          <w:rFonts w:ascii="Garamond" w:hAnsi="Garamond"/>
          <w:sz w:val="28"/>
          <w:szCs w:val="28"/>
          <w:lang w:val="en-US"/>
        </w:rPr>
        <w:t>reciprocal ignorance</w:t>
      </w:r>
      <w:r w:rsidR="00E46C77">
        <w:rPr>
          <w:rFonts w:ascii="Garamond" w:hAnsi="Garamond"/>
          <w:sz w:val="28"/>
          <w:szCs w:val="28"/>
          <w:lang w:val="en-US"/>
        </w:rPr>
        <w:t>, or</w:t>
      </w:r>
      <w:r w:rsidR="00E46C77" w:rsidRPr="00E46C77">
        <w:rPr>
          <w:rFonts w:ascii="Garamond" w:hAnsi="Garamond"/>
          <w:sz w:val="28"/>
          <w:szCs w:val="28"/>
          <w:lang w:val="en-US"/>
        </w:rPr>
        <w:t xml:space="preserve"> </w:t>
      </w:r>
      <w:r w:rsidR="00E46C77">
        <w:rPr>
          <w:rFonts w:ascii="Garamond" w:hAnsi="Garamond"/>
          <w:sz w:val="28"/>
          <w:szCs w:val="28"/>
          <w:lang w:val="en-US"/>
        </w:rPr>
        <w:t xml:space="preserve">in one word </w:t>
      </w:r>
      <w:r w:rsidRPr="00E01B13">
        <w:rPr>
          <w:rFonts w:ascii="Garamond" w:hAnsi="Garamond"/>
          <w:i/>
          <w:sz w:val="28"/>
          <w:szCs w:val="28"/>
          <w:lang w:val="en-US"/>
        </w:rPr>
        <w:t>autarchy</w:t>
      </w:r>
      <w:r w:rsidRPr="00E01B13">
        <w:rPr>
          <w:rFonts w:ascii="Garamond" w:hAnsi="Garamond"/>
          <w:sz w:val="28"/>
          <w:szCs w:val="28"/>
          <w:lang w:val="en-US"/>
        </w:rPr>
        <w:t xml:space="preserve">. Each one </w:t>
      </w:r>
      <w:r w:rsidR="00E46C77">
        <w:rPr>
          <w:rFonts w:ascii="Garamond" w:hAnsi="Garamond"/>
          <w:sz w:val="28"/>
          <w:szCs w:val="28"/>
          <w:lang w:val="en-US"/>
        </w:rPr>
        <w:t xml:space="preserve">goes back to isolation </w:t>
      </w:r>
      <w:r w:rsidRPr="00E01B13">
        <w:rPr>
          <w:rFonts w:ascii="Garamond" w:hAnsi="Garamond"/>
          <w:sz w:val="28"/>
          <w:szCs w:val="28"/>
          <w:lang w:val="en-US"/>
        </w:rPr>
        <w:t>and no society appears.</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lastRenderedPageBreak/>
        <w:t xml:space="preserve">Second, one can attack and kill the other. This is the situation that we can call </w:t>
      </w:r>
      <w:r w:rsidRPr="00E01B13">
        <w:rPr>
          <w:rFonts w:ascii="Garamond" w:hAnsi="Garamond"/>
          <w:i/>
          <w:sz w:val="28"/>
          <w:szCs w:val="28"/>
          <w:lang w:val="en-US"/>
        </w:rPr>
        <w:t>genocide</w:t>
      </w:r>
      <w:r w:rsidRPr="00E01B13">
        <w:rPr>
          <w:rFonts w:ascii="Garamond" w:hAnsi="Garamond"/>
          <w:sz w:val="28"/>
          <w:szCs w:val="28"/>
          <w:lang w:val="en-US"/>
        </w:rPr>
        <w:t xml:space="preserve">. A very violent </w:t>
      </w:r>
      <w:r w:rsidR="00EF7B84">
        <w:rPr>
          <w:rFonts w:ascii="Garamond" w:hAnsi="Garamond"/>
          <w:sz w:val="28"/>
          <w:szCs w:val="28"/>
          <w:lang w:val="en-US"/>
        </w:rPr>
        <w:t xml:space="preserve">confrontation </w:t>
      </w:r>
      <w:r w:rsidRPr="00E01B13">
        <w:rPr>
          <w:rFonts w:ascii="Garamond" w:hAnsi="Garamond"/>
          <w:sz w:val="28"/>
          <w:szCs w:val="28"/>
          <w:lang w:val="en-US"/>
        </w:rPr>
        <w:t xml:space="preserve">occurs, through which only one individual survives. Afterwards, the survivor is still isolated: no society </w:t>
      </w:r>
      <w:r w:rsidR="00E46C77">
        <w:rPr>
          <w:rFonts w:ascii="Garamond" w:hAnsi="Garamond"/>
          <w:sz w:val="28"/>
          <w:szCs w:val="28"/>
          <w:lang w:val="en-US"/>
        </w:rPr>
        <w:t>appears either</w:t>
      </w:r>
      <w:r w:rsidRPr="00E01B13">
        <w:rPr>
          <w:rFonts w:ascii="Garamond" w:hAnsi="Garamond"/>
          <w:sz w:val="28"/>
          <w:szCs w:val="28"/>
          <w:lang w:val="en-US"/>
        </w:rPr>
        <w:t>.</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Third, they can decide to exchange, i.e. to trade voluntarily the products of their labor </w:t>
      </w:r>
      <w:r w:rsidR="00E46C77">
        <w:rPr>
          <w:rFonts w:ascii="Garamond" w:hAnsi="Garamond"/>
          <w:sz w:val="28"/>
          <w:szCs w:val="28"/>
          <w:lang w:val="en-US"/>
        </w:rPr>
        <w:t>or their labor itself</w:t>
      </w:r>
      <w:r w:rsidRPr="00E01B13">
        <w:rPr>
          <w:rFonts w:ascii="Garamond" w:hAnsi="Garamond"/>
          <w:sz w:val="28"/>
          <w:szCs w:val="28"/>
          <w:lang w:val="en-US"/>
        </w:rPr>
        <w:t xml:space="preserve">. This is the </w:t>
      </w:r>
      <w:r w:rsidRPr="00E01B13">
        <w:rPr>
          <w:rFonts w:ascii="Garamond" w:hAnsi="Garamond"/>
          <w:i/>
          <w:sz w:val="28"/>
          <w:szCs w:val="28"/>
          <w:lang w:val="en-US"/>
        </w:rPr>
        <w:t>contractual society</w:t>
      </w:r>
      <w:r w:rsidRPr="00E01B13">
        <w:rPr>
          <w:rFonts w:ascii="Garamond" w:hAnsi="Garamond"/>
          <w:sz w:val="28"/>
          <w:szCs w:val="28"/>
          <w:lang w:val="en-US"/>
        </w:rPr>
        <w:t>. Only mutually beneficial transactions are undertaken. There are two ways to acquire goods legitimately, by production and by exchange.</w:t>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Fourth, one individual </w:t>
      </w:r>
      <w:r w:rsidR="00E46C77">
        <w:rPr>
          <w:rFonts w:ascii="Garamond" w:hAnsi="Garamond"/>
          <w:sz w:val="28"/>
          <w:szCs w:val="28"/>
          <w:lang w:val="en-US"/>
        </w:rPr>
        <w:t xml:space="preserve">is powerful enough </w:t>
      </w:r>
      <w:r w:rsidRPr="00E01B13">
        <w:rPr>
          <w:rFonts w:ascii="Garamond" w:hAnsi="Garamond"/>
          <w:sz w:val="28"/>
          <w:szCs w:val="28"/>
          <w:lang w:val="en-US"/>
        </w:rPr>
        <w:t xml:space="preserve">to enslave the other one and force him to work for him. This is the </w:t>
      </w:r>
      <w:r w:rsidRPr="00E01B13">
        <w:rPr>
          <w:rFonts w:ascii="Garamond" w:hAnsi="Garamond"/>
          <w:i/>
          <w:sz w:val="28"/>
          <w:szCs w:val="28"/>
          <w:lang w:val="en-US"/>
        </w:rPr>
        <w:t>hegemonic society</w:t>
      </w:r>
      <w:r w:rsidRPr="00E01B13">
        <w:rPr>
          <w:rFonts w:ascii="Garamond" w:hAnsi="Garamond"/>
          <w:sz w:val="28"/>
          <w:szCs w:val="28"/>
          <w:lang w:val="en-US"/>
        </w:rPr>
        <w:t xml:space="preserve"> based on</w:t>
      </w:r>
      <w:r w:rsidR="000D55DC">
        <w:rPr>
          <w:rFonts w:ascii="Garamond" w:hAnsi="Garamond"/>
          <w:sz w:val="28"/>
          <w:szCs w:val="28"/>
          <w:lang w:val="en-US"/>
        </w:rPr>
        <w:t xml:space="preserve"> predation or</w:t>
      </w:r>
      <w:r w:rsidRPr="00E01B13">
        <w:rPr>
          <w:rFonts w:ascii="Garamond" w:hAnsi="Garamond"/>
          <w:sz w:val="28"/>
          <w:szCs w:val="28"/>
          <w:lang w:val="en-US"/>
        </w:rPr>
        <w:t xml:space="preserve"> compulsory labor.</w:t>
      </w:r>
      <w:r w:rsidR="00F32098">
        <w:rPr>
          <w:rStyle w:val="Appelnotedebasdep"/>
          <w:rFonts w:ascii="Garamond" w:hAnsi="Garamond"/>
          <w:sz w:val="28"/>
          <w:szCs w:val="28"/>
          <w:lang w:val="en-US"/>
        </w:rPr>
        <w:footnoteReference w:id="2"/>
      </w:r>
    </w:p>
    <w:p w:rsidR="000458BE" w:rsidRPr="00E01B13" w:rsidRDefault="000458BE" w:rsidP="00C55C2A">
      <w:pPr>
        <w:spacing w:line="360" w:lineRule="auto"/>
        <w:rPr>
          <w:rFonts w:ascii="Garamond" w:hAnsi="Garamond"/>
          <w:sz w:val="28"/>
          <w:szCs w:val="28"/>
          <w:lang w:val="en-US"/>
        </w:rPr>
      </w:pPr>
    </w:p>
    <w:p w:rsidR="000458BE"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A brief explanation can be offered as to why individuals </w:t>
      </w:r>
      <w:r w:rsidR="00122BCF">
        <w:rPr>
          <w:rFonts w:ascii="Garamond" w:hAnsi="Garamond"/>
          <w:sz w:val="28"/>
          <w:szCs w:val="28"/>
          <w:lang w:val="en-US"/>
        </w:rPr>
        <w:t>w</w:t>
      </w:r>
      <w:r w:rsidRPr="00E01B13">
        <w:rPr>
          <w:rFonts w:ascii="Garamond" w:hAnsi="Garamond"/>
          <w:sz w:val="28"/>
          <w:szCs w:val="28"/>
          <w:lang w:val="en-US"/>
        </w:rPr>
        <w:t>ould choose one or another of these four possibilities</w:t>
      </w:r>
      <w:r w:rsidR="00122BCF">
        <w:rPr>
          <w:rFonts w:ascii="Garamond" w:hAnsi="Garamond"/>
          <w:sz w:val="28"/>
          <w:szCs w:val="28"/>
          <w:lang w:val="en-US"/>
        </w:rPr>
        <w:t>. A</w:t>
      </w:r>
      <w:r w:rsidRPr="00E01B13">
        <w:rPr>
          <w:rFonts w:ascii="Garamond" w:hAnsi="Garamond"/>
          <w:sz w:val="28"/>
          <w:szCs w:val="28"/>
          <w:lang w:val="en-US"/>
        </w:rPr>
        <w:t xml:space="preserve">utarchy </w:t>
      </w:r>
      <w:r w:rsidR="00122BCF">
        <w:rPr>
          <w:rFonts w:ascii="Garamond" w:hAnsi="Garamond"/>
          <w:sz w:val="28"/>
          <w:szCs w:val="28"/>
          <w:lang w:val="en-US"/>
        </w:rPr>
        <w:t xml:space="preserve">could be chosen </w:t>
      </w:r>
      <w:r w:rsidRPr="00E01B13">
        <w:rPr>
          <w:rFonts w:ascii="Garamond" w:hAnsi="Garamond"/>
          <w:sz w:val="28"/>
          <w:szCs w:val="28"/>
          <w:lang w:val="en-US"/>
        </w:rPr>
        <w:t>because the natural supplies are ample enough</w:t>
      </w:r>
      <w:r w:rsidR="00122BCF">
        <w:rPr>
          <w:rFonts w:ascii="Garamond" w:hAnsi="Garamond"/>
          <w:sz w:val="28"/>
          <w:szCs w:val="28"/>
          <w:lang w:val="en-US"/>
        </w:rPr>
        <w:t xml:space="preserve"> for both individuals</w:t>
      </w:r>
      <w:r w:rsidRPr="00E01B13">
        <w:rPr>
          <w:rFonts w:ascii="Garamond" w:hAnsi="Garamond"/>
          <w:sz w:val="28"/>
          <w:szCs w:val="28"/>
          <w:lang w:val="en-US"/>
        </w:rPr>
        <w:t xml:space="preserve">, </w:t>
      </w:r>
      <w:r w:rsidR="00122BCF">
        <w:rPr>
          <w:rFonts w:ascii="Garamond" w:hAnsi="Garamond"/>
          <w:sz w:val="28"/>
          <w:szCs w:val="28"/>
          <w:lang w:val="en-US"/>
        </w:rPr>
        <w:t xml:space="preserve">and conversely </w:t>
      </w:r>
      <w:r w:rsidRPr="00E01B13">
        <w:rPr>
          <w:rFonts w:ascii="Garamond" w:hAnsi="Garamond"/>
          <w:sz w:val="28"/>
          <w:szCs w:val="28"/>
          <w:lang w:val="en-US"/>
        </w:rPr>
        <w:t>genocide because the natural resources are so scarce that</w:t>
      </w:r>
      <w:r w:rsidR="001E505B">
        <w:rPr>
          <w:rFonts w:ascii="Garamond" w:hAnsi="Garamond"/>
          <w:sz w:val="28"/>
          <w:szCs w:val="28"/>
          <w:lang w:val="en-US"/>
        </w:rPr>
        <w:t xml:space="preserve"> they can barely suffice for two individuals; </w:t>
      </w:r>
      <w:r w:rsidR="00122BCF">
        <w:rPr>
          <w:rFonts w:ascii="Garamond" w:hAnsi="Garamond"/>
          <w:sz w:val="28"/>
          <w:szCs w:val="28"/>
          <w:lang w:val="en-US"/>
        </w:rPr>
        <w:t xml:space="preserve">each </w:t>
      </w:r>
      <w:r w:rsidRPr="00E01B13">
        <w:rPr>
          <w:rFonts w:ascii="Garamond" w:hAnsi="Garamond"/>
          <w:sz w:val="28"/>
          <w:szCs w:val="28"/>
          <w:lang w:val="en-US"/>
        </w:rPr>
        <w:t>individual</w:t>
      </w:r>
      <w:r w:rsidR="00122BCF">
        <w:rPr>
          <w:rFonts w:ascii="Garamond" w:hAnsi="Garamond"/>
          <w:sz w:val="28"/>
          <w:szCs w:val="28"/>
          <w:lang w:val="en-US"/>
        </w:rPr>
        <w:t>’s survival</w:t>
      </w:r>
      <w:r w:rsidRPr="00E01B13">
        <w:rPr>
          <w:rFonts w:ascii="Garamond" w:hAnsi="Garamond"/>
          <w:sz w:val="28"/>
          <w:szCs w:val="28"/>
          <w:lang w:val="en-US"/>
        </w:rPr>
        <w:t xml:space="preserve"> i</w:t>
      </w:r>
      <w:r w:rsidR="00122BCF">
        <w:rPr>
          <w:rFonts w:ascii="Garamond" w:hAnsi="Garamond"/>
          <w:sz w:val="28"/>
          <w:szCs w:val="28"/>
          <w:lang w:val="en-US"/>
        </w:rPr>
        <w:t>s</w:t>
      </w:r>
      <w:r w:rsidRPr="00E01B13">
        <w:rPr>
          <w:rFonts w:ascii="Garamond" w:hAnsi="Garamond"/>
          <w:sz w:val="28"/>
          <w:szCs w:val="28"/>
          <w:lang w:val="en-US"/>
        </w:rPr>
        <w:t xml:space="preserve"> threatened by the fact that </w:t>
      </w:r>
      <w:r w:rsidR="001E505B">
        <w:rPr>
          <w:rFonts w:ascii="Garamond" w:hAnsi="Garamond"/>
          <w:sz w:val="28"/>
          <w:szCs w:val="28"/>
          <w:lang w:val="en-US"/>
        </w:rPr>
        <w:t xml:space="preserve">the other one </w:t>
      </w:r>
      <w:r w:rsidRPr="00E01B13">
        <w:rPr>
          <w:rFonts w:ascii="Garamond" w:hAnsi="Garamond"/>
          <w:sz w:val="28"/>
          <w:szCs w:val="28"/>
          <w:lang w:val="en-US"/>
        </w:rPr>
        <w:t xml:space="preserve">picks up </w:t>
      </w:r>
      <w:r w:rsidR="001E505B">
        <w:rPr>
          <w:rFonts w:ascii="Garamond" w:hAnsi="Garamond"/>
          <w:sz w:val="28"/>
          <w:szCs w:val="28"/>
          <w:lang w:val="en-US"/>
        </w:rPr>
        <w:t xml:space="preserve">some of the </w:t>
      </w:r>
      <w:r w:rsidR="00AE3A62">
        <w:rPr>
          <w:rFonts w:ascii="Garamond" w:hAnsi="Garamond"/>
          <w:sz w:val="28"/>
          <w:szCs w:val="28"/>
          <w:lang w:val="en-US"/>
        </w:rPr>
        <w:t xml:space="preserve">meager available </w:t>
      </w:r>
      <w:r w:rsidRPr="00E01B13">
        <w:rPr>
          <w:rFonts w:ascii="Garamond" w:hAnsi="Garamond"/>
          <w:sz w:val="28"/>
          <w:szCs w:val="28"/>
          <w:lang w:val="en-US"/>
        </w:rPr>
        <w:t xml:space="preserve">resources. Exchange </w:t>
      </w:r>
      <w:r w:rsidR="001E505B">
        <w:rPr>
          <w:rFonts w:ascii="Garamond" w:hAnsi="Garamond"/>
          <w:sz w:val="28"/>
          <w:szCs w:val="28"/>
          <w:lang w:val="en-US"/>
        </w:rPr>
        <w:t xml:space="preserve">can be chosen </w:t>
      </w:r>
      <w:r w:rsidRPr="00E01B13">
        <w:rPr>
          <w:rFonts w:ascii="Garamond" w:hAnsi="Garamond"/>
          <w:sz w:val="28"/>
          <w:szCs w:val="28"/>
          <w:lang w:val="en-US"/>
        </w:rPr>
        <w:t xml:space="preserve">because </w:t>
      </w:r>
      <w:r w:rsidR="001E505B">
        <w:rPr>
          <w:rFonts w:ascii="Garamond" w:hAnsi="Garamond"/>
          <w:sz w:val="28"/>
          <w:szCs w:val="28"/>
          <w:lang w:val="en-US"/>
        </w:rPr>
        <w:t xml:space="preserve">it </w:t>
      </w:r>
      <w:r w:rsidR="00AE3A62">
        <w:rPr>
          <w:rFonts w:ascii="Garamond" w:hAnsi="Garamond"/>
          <w:sz w:val="28"/>
          <w:szCs w:val="28"/>
          <w:lang w:val="en-US"/>
        </w:rPr>
        <w:t>opens the possibility of a</w:t>
      </w:r>
      <w:r w:rsidR="001E505B">
        <w:rPr>
          <w:rFonts w:ascii="Garamond" w:hAnsi="Garamond"/>
          <w:sz w:val="28"/>
          <w:szCs w:val="28"/>
          <w:lang w:val="en-US"/>
        </w:rPr>
        <w:t xml:space="preserve"> division of labor</w:t>
      </w:r>
      <w:r w:rsidR="00AE3A62">
        <w:rPr>
          <w:rFonts w:ascii="Garamond" w:hAnsi="Garamond"/>
          <w:sz w:val="28"/>
          <w:szCs w:val="28"/>
          <w:lang w:val="en-US"/>
        </w:rPr>
        <w:t xml:space="preserve"> that will </w:t>
      </w:r>
      <w:r w:rsidR="00940D55">
        <w:rPr>
          <w:rFonts w:ascii="Garamond" w:hAnsi="Garamond"/>
          <w:sz w:val="28"/>
          <w:szCs w:val="28"/>
          <w:lang w:val="en-US"/>
        </w:rPr>
        <w:t xml:space="preserve">enhance </w:t>
      </w:r>
      <w:r w:rsidR="00AE3A62">
        <w:rPr>
          <w:rFonts w:ascii="Garamond" w:hAnsi="Garamond"/>
          <w:sz w:val="28"/>
          <w:szCs w:val="28"/>
          <w:lang w:val="en-US"/>
        </w:rPr>
        <w:t xml:space="preserve">the </w:t>
      </w:r>
      <w:r w:rsidR="001E505B">
        <w:rPr>
          <w:rFonts w:ascii="Garamond" w:hAnsi="Garamond"/>
          <w:sz w:val="28"/>
          <w:szCs w:val="28"/>
          <w:lang w:val="en-US"/>
        </w:rPr>
        <w:t xml:space="preserve">overall productivity </w:t>
      </w:r>
      <w:r w:rsidR="00AE3A62">
        <w:rPr>
          <w:rFonts w:ascii="Garamond" w:hAnsi="Garamond"/>
          <w:sz w:val="28"/>
          <w:szCs w:val="28"/>
          <w:lang w:val="en-US"/>
        </w:rPr>
        <w:t>of labor</w:t>
      </w:r>
      <w:r w:rsidR="001E505B">
        <w:rPr>
          <w:rFonts w:ascii="Garamond" w:hAnsi="Garamond"/>
          <w:sz w:val="28"/>
          <w:szCs w:val="28"/>
          <w:lang w:val="en-US"/>
        </w:rPr>
        <w:t>.</w:t>
      </w:r>
      <w:r w:rsidRPr="00E01B13">
        <w:rPr>
          <w:rFonts w:ascii="Garamond" w:hAnsi="Garamond"/>
          <w:sz w:val="28"/>
          <w:szCs w:val="28"/>
          <w:lang w:val="en-US"/>
        </w:rPr>
        <w:t xml:space="preserve"> Hegemony</w:t>
      </w:r>
      <w:r w:rsidR="00053C4E">
        <w:rPr>
          <w:rFonts w:ascii="Garamond" w:hAnsi="Garamond"/>
          <w:sz w:val="28"/>
          <w:szCs w:val="28"/>
          <w:lang w:val="en-US"/>
        </w:rPr>
        <w:t>, finally,</w:t>
      </w:r>
      <w:r w:rsidRPr="00E01B13">
        <w:rPr>
          <w:rFonts w:ascii="Garamond" w:hAnsi="Garamond"/>
          <w:sz w:val="28"/>
          <w:szCs w:val="28"/>
          <w:lang w:val="en-US"/>
        </w:rPr>
        <w:t xml:space="preserve"> </w:t>
      </w:r>
      <w:r w:rsidR="001E505B">
        <w:rPr>
          <w:rFonts w:ascii="Garamond" w:hAnsi="Garamond"/>
          <w:sz w:val="28"/>
          <w:szCs w:val="28"/>
          <w:lang w:val="en-US"/>
        </w:rPr>
        <w:t>can be chosen by the powerful individual</w:t>
      </w:r>
      <w:r w:rsidRPr="00E01B13">
        <w:rPr>
          <w:rFonts w:ascii="Garamond" w:hAnsi="Garamond"/>
          <w:sz w:val="28"/>
          <w:szCs w:val="28"/>
          <w:lang w:val="en-US"/>
        </w:rPr>
        <w:t xml:space="preserve"> </w:t>
      </w:r>
      <w:r w:rsidR="001E505B">
        <w:rPr>
          <w:rFonts w:ascii="Garamond" w:hAnsi="Garamond"/>
          <w:sz w:val="28"/>
          <w:szCs w:val="28"/>
          <w:lang w:val="en-US"/>
        </w:rPr>
        <w:t>because it enables him to</w:t>
      </w:r>
      <w:r w:rsidR="00940D55">
        <w:rPr>
          <w:rFonts w:ascii="Garamond" w:hAnsi="Garamond"/>
          <w:sz w:val="28"/>
          <w:szCs w:val="28"/>
          <w:lang w:val="en-US"/>
        </w:rPr>
        <w:t xml:space="preserve"> take by force and enjoy the goods produced by someone else</w:t>
      </w:r>
      <w:r w:rsidR="001E505B">
        <w:rPr>
          <w:rFonts w:ascii="Garamond" w:hAnsi="Garamond"/>
          <w:sz w:val="28"/>
          <w:szCs w:val="28"/>
          <w:lang w:val="en-US"/>
        </w:rPr>
        <w:t>.</w:t>
      </w:r>
      <w:r w:rsidR="00053C4E">
        <w:rPr>
          <w:rFonts w:ascii="Garamond" w:hAnsi="Garamond"/>
          <w:sz w:val="28"/>
          <w:szCs w:val="28"/>
          <w:lang w:val="en-US"/>
        </w:rPr>
        <w:t xml:space="preserve"> Through all these cases and in this basic framework, society emerges or does not emerge as a result of voluntary–and mostly self-interested–acts performed by </w:t>
      </w:r>
      <w:r w:rsidR="003A4E61">
        <w:rPr>
          <w:rFonts w:ascii="Garamond" w:hAnsi="Garamond"/>
          <w:sz w:val="28"/>
          <w:szCs w:val="28"/>
          <w:lang w:val="en-US"/>
        </w:rPr>
        <w:t>one individual or by both of them</w:t>
      </w:r>
      <w:r w:rsidR="00053C4E">
        <w:rPr>
          <w:rFonts w:ascii="Garamond" w:hAnsi="Garamond"/>
          <w:sz w:val="28"/>
          <w:szCs w:val="28"/>
          <w:lang w:val="en-US"/>
        </w:rPr>
        <w:t>.</w:t>
      </w:r>
    </w:p>
    <w:p w:rsidR="001E505B" w:rsidRPr="00E01B13" w:rsidRDefault="001E505B"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b/>
          <w:sz w:val="28"/>
          <w:szCs w:val="28"/>
          <w:lang w:val="en-US"/>
        </w:rPr>
        <w:t>4. Crime and liberty in the contractual society</w:t>
      </w:r>
    </w:p>
    <w:p w:rsidR="000458BE" w:rsidRPr="00E01B13" w:rsidRDefault="000458BE" w:rsidP="00C55C2A">
      <w:pPr>
        <w:spacing w:line="360" w:lineRule="auto"/>
        <w:rPr>
          <w:rFonts w:ascii="Garamond" w:hAnsi="Garamond"/>
          <w:sz w:val="28"/>
          <w:szCs w:val="28"/>
          <w:lang w:val="en-US"/>
        </w:rPr>
      </w:pPr>
    </w:p>
    <w:p w:rsidR="000D55DC" w:rsidRDefault="00B200DB" w:rsidP="00C55C2A">
      <w:pPr>
        <w:spacing w:line="360" w:lineRule="auto"/>
        <w:rPr>
          <w:rFonts w:ascii="Garamond" w:hAnsi="Garamond"/>
          <w:sz w:val="28"/>
          <w:szCs w:val="28"/>
          <w:lang w:val="en-US"/>
        </w:rPr>
      </w:pPr>
      <w:r w:rsidRPr="00E01B13">
        <w:rPr>
          <w:rFonts w:ascii="Garamond" w:hAnsi="Garamond"/>
          <w:sz w:val="28"/>
          <w:szCs w:val="28"/>
          <w:lang w:val="en-US"/>
        </w:rPr>
        <w:lastRenderedPageBreak/>
        <w:t xml:space="preserve">Crime and </w:t>
      </w:r>
      <w:r w:rsidR="00401BF6">
        <w:rPr>
          <w:rFonts w:ascii="Garamond" w:hAnsi="Garamond"/>
          <w:sz w:val="28"/>
          <w:szCs w:val="28"/>
          <w:lang w:val="en-US"/>
        </w:rPr>
        <w:t>liberty</w:t>
      </w:r>
      <w:r w:rsidRPr="00E01B13">
        <w:rPr>
          <w:rFonts w:ascii="Garamond" w:hAnsi="Garamond"/>
          <w:sz w:val="28"/>
          <w:szCs w:val="28"/>
          <w:lang w:val="en-US"/>
        </w:rPr>
        <w:t xml:space="preserve"> in the </w:t>
      </w:r>
      <w:r w:rsidR="00401BF6" w:rsidRPr="00E01B13">
        <w:rPr>
          <w:rFonts w:ascii="Garamond" w:hAnsi="Garamond"/>
          <w:sz w:val="28"/>
          <w:szCs w:val="28"/>
          <w:lang w:val="en-US"/>
        </w:rPr>
        <w:t>two-person</w:t>
      </w:r>
      <w:r w:rsidRPr="00E01B13">
        <w:rPr>
          <w:rFonts w:ascii="Garamond" w:hAnsi="Garamond"/>
          <w:sz w:val="28"/>
          <w:szCs w:val="28"/>
          <w:lang w:val="en-US"/>
        </w:rPr>
        <w:t xml:space="preserve"> contractual society are pretty simple to explain</w:t>
      </w:r>
      <w:r w:rsidR="00940D55">
        <w:rPr>
          <w:rFonts w:ascii="Garamond" w:hAnsi="Garamond"/>
          <w:sz w:val="28"/>
          <w:szCs w:val="28"/>
          <w:lang w:val="en-US"/>
        </w:rPr>
        <w:t xml:space="preserve"> and </w:t>
      </w:r>
      <w:r w:rsidR="005F0242">
        <w:rPr>
          <w:rFonts w:ascii="Garamond" w:hAnsi="Garamond"/>
          <w:sz w:val="28"/>
          <w:szCs w:val="28"/>
          <w:lang w:val="en-US"/>
        </w:rPr>
        <w:t xml:space="preserve">to </w:t>
      </w:r>
      <w:r w:rsidR="00940D55">
        <w:rPr>
          <w:rFonts w:ascii="Garamond" w:hAnsi="Garamond"/>
          <w:sz w:val="28"/>
          <w:szCs w:val="28"/>
          <w:lang w:val="en-US"/>
        </w:rPr>
        <w:t>relate</w:t>
      </w:r>
      <w:r w:rsidR="005F0242">
        <w:rPr>
          <w:rFonts w:ascii="Garamond" w:hAnsi="Garamond"/>
          <w:sz w:val="28"/>
          <w:szCs w:val="28"/>
          <w:lang w:val="en-US"/>
        </w:rPr>
        <w:t xml:space="preserve"> to one another</w:t>
      </w:r>
      <w:r w:rsidRPr="00E01B13">
        <w:rPr>
          <w:rFonts w:ascii="Garamond" w:hAnsi="Garamond"/>
          <w:sz w:val="28"/>
          <w:szCs w:val="28"/>
          <w:lang w:val="en-US"/>
        </w:rPr>
        <w:t>. A crime is a violation of the property rights as defined by the right</w:t>
      </w:r>
      <w:r w:rsidR="00A51FCB">
        <w:rPr>
          <w:rFonts w:ascii="Garamond" w:hAnsi="Garamond"/>
          <w:sz w:val="28"/>
          <w:szCs w:val="28"/>
          <w:lang w:val="en-US"/>
        </w:rPr>
        <w:t xml:space="preserve">s on one’s own body and labor, on the previously non appropriated </w:t>
      </w:r>
      <w:r w:rsidR="001F1A60">
        <w:rPr>
          <w:rFonts w:ascii="Garamond" w:hAnsi="Garamond"/>
          <w:sz w:val="28"/>
          <w:szCs w:val="28"/>
          <w:lang w:val="en-US"/>
        </w:rPr>
        <w:t xml:space="preserve">natural </w:t>
      </w:r>
      <w:r w:rsidR="00A51FCB">
        <w:rPr>
          <w:rFonts w:ascii="Garamond" w:hAnsi="Garamond"/>
          <w:sz w:val="28"/>
          <w:szCs w:val="28"/>
          <w:lang w:val="en-US"/>
        </w:rPr>
        <w:t xml:space="preserve">resources to which one’s labor </w:t>
      </w:r>
      <w:r w:rsidR="00133812">
        <w:rPr>
          <w:rFonts w:ascii="Garamond" w:hAnsi="Garamond"/>
          <w:sz w:val="28"/>
          <w:szCs w:val="28"/>
          <w:lang w:val="en-US"/>
        </w:rPr>
        <w:t>has been</w:t>
      </w:r>
      <w:r w:rsidR="00A51FCB">
        <w:rPr>
          <w:rFonts w:ascii="Garamond" w:hAnsi="Garamond"/>
          <w:sz w:val="28"/>
          <w:szCs w:val="28"/>
          <w:lang w:val="en-US"/>
        </w:rPr>
        <w:t xml:space="preserve"> mixed, on the products of the combination of one’s labor and goods rightfully owned, and</w:t>
      </w:r>
      <w:r w:rsidR="0058739A">
        <w:rPr>
          <w:rFonts w:ascii="Garamond" w:hAnsi="Garamond"/>
          <w:sz w:val="28"/>
          <w:szCs w:val="28"/>
          <w:lang w:val="en-US"/>
        </w:rPr>
        <w:t xml:space="preserve"> on the goods that have been </w:t>
      </w:r>
      <w:r w:rsidR="001F1A60">
        <w:rPr>
          <w:rFonts w:ascii="Garamond" w:hAnsi="Garamond"/>
          <w:sz w:val="28"/>
          <w:szCs w:val="28"/>
          <w:lang w:val="en-US"/>
        </w:rPr>
        <w:t xml:space="preserve">received through an </w:t>
      </w:r>
      <w:r w:rsidR="0058739A">
        <w:rPr>
          <w:rFonts w:ascii="Garamond" w:hAnsi="Garamond"/>
          <w:sz w:val="28"/>
          <w:szCs w:val="28"/>
          <w:lang w:val="en-US"/>
        </w:rPr>
        <w:t xml:space="preserve">exchange or </w:t>
      </w:r>
      <w:r w:rsidR="001F1A60">
        <w:rPr>
          <w:rFonts w:ascii="Garamond" w:hAnsi="Garamond"/>
          <w:sz w:val="28"/>
          <w:szCs w:val="28"/>
          <w:lang w:val="en-US"/>
        </w:rPr>
        <w:t>a gift from</w:t>
      </w:r>
      <w:r w:rsidR="0058739A">
        <w:rPr>
          <w:rFonts w:ascii="Garamond" w:hAnsi="Garamond"/>
          <w:sz w:val="28"/>
          <w:szCs w:val="28"/>
          <w:lang w:val="en-US"/>
        </w:rPr>
        <w:t xml:space="preserve"> their </w:t>
      </w:r>
      <w:r w:rsidR="005F0242">
        <w:rPr>
          <w:rFonts w:ascii="Garamond" w:hAnsi="Garamond"/>
          <w:sz w:val="28"/>
          <w:szCs w:val="28"/>
          <w:lang w:val="en-US"/>
        </w:rPr>
        <w:t xml:space="preserve">equally </w:t>
      </w:r>
      <w:r w:rsidR="0058739A">
        <w:rPr>
          <w:rFonts w:ascii="Garamond" w:hAnsi="Garamond"/>
          <w:sz w:val="28"/>
          <w:szCs w:val="28"/>
          <w:lang w:val="en-US"/>
        </w:rPr>
        <w:t>legitimate owners.</w:t>
      </w:r>
      <w:r w:rsidR="001F1A60">
        <w:rPr>
          <w:rFonts w:ascii="Garamond" w:hAnsi="Garamond"/>
          <w:sz w:val="28"/>
          <w:szCs w:val="28"/>
          <w:lang w:val="en-US"/>
        </w:rPr>
        <w:t xml:space="preserve"> I</w:t>
      </w:r>
      <w:r w:rsidRPr="00E01B13">
        <w:rPr>
          <w:rFonts w:ascii="Garamond" w:hAnsi="Garamond"/>
          <w:sz w:val="28"/>
          <w:szCs w:val="28"/>
          <w:lang w:val="en-US"/>
        </w:rPr>
        <w:t>f</w:t>
      </w:r>
      <w:r w:rsidR="001F1A60">
        <w:rPr>
          <w:rFonts w:ascii="Garamond" w:hAnsi="Garamond"/>
          <w:sz w:val="28"/>
          <w:szCs w:val="28"/>
          <w:lang w:val="en-US"/>
        </w:rPr>
        <w:t xml:space="preserve"> Robinson confiscates a good rightfully owned by Friday, or if he forces the latter to work for him (confiscating the services of Friday’s labor), then Robinson has committed a crime </w:t>
      </w:r>
      <w:r w:rsidRPr="00E01B13">
        <w:rPr>
          <w:rFonts w:ascii="Garamond" w:hAnsi="Garamond"/>
          <w:sz w:val="28"/>
          <w:szCs w:val="28"/>
          <w:lang w:val="en-US"/>
        </w:rPr>
        <w:t xml:space="preserve">and the </w:t>
      </w:r>
      <w:r w:rsidR="001F1A60">
        <w:rPr>
          <w:rFonts w:ascii="Garamond" w:hAnsi="Garamond"/>
          <w:sz w:val="28"/>
          <w:szCs w:val="28"/>
          <w:lang w:val="en-US"/>
        </w:rPr>
        <w:t>liberty</w:t>
      </w:r>
      <w:r w:rsidRPr="00E01B13">
        <w:rPr>
          <w:rFonts w:ascii="Garamond" w:hAnsi="Garamond"/>
          <w:sz w:val="28"/>
          <w:szCs w:val="28"/>
          <w:lang w:val="en-US"/>
        </w:rPr>
        <w:t xml:space="preserve"> of Friday has been infringed.</w:t>
      </w:r>
    </w:p>
    <w:p w:rsidR="000D55DC" w:rsidRDefault="000D55DC" w:rsidP="00C55C2A">
      <w:pPr>
        <w:spacing w:line="360" w:lineRule="auto"/>
        <w:rPr>
          <w:rFonts w:ascii="Garamond" w:hAnsi="Garamond"/>
          <w:sz w:val="28"/>
          <w:szCs w:val="28"/>
          <w:lang w:val="en-US"/>
        </w:rPr>
      </w:pPr>
    </w:p>
    <w:p w:rsidR="000458BE" w:rsidRPr="00E01B13" w:rsidRDefault="001F1A60" w:rsidP="00C55C2A">
      <w:pPr>
        <w:spacing w:line="360" w:lineRule="auto"/>
        <w:rPr>
          <w:rFonts w:ascii="Garamond" w:hAnsi="Garamond"/>
          <w:sz w:val="28"/>
          <w:szCs w:val="28"/>
          <w:lang w:val="en-US"/>
        </w:rPr>
      </w:pPr>
      <w:r>
        <w:rPr>
          <w:rFonts w:ascii="Garamond" w:hAnsi="Garamond"/>
          <w:sz w:val="28"/>
          <w:szCs w:val="28"/>
          <w:lang w:val="en-US"/>
        </w:rPr>
        <w:t xml:space="preserve">Now, when a </w:t>
      </w:r>
      <w:r w:rsidR="00B200DB" w:rsidRPr="00E01B13">
        <w:rPr>
          <w:rFonts w:ascii="Garamond" w:hAnsi="Garamond"/>
          <w:sz w:val="28"/>
          <w:szCs w:val="28"/>
          <w:lang w:val="en-US"/>
        </w:rPr>
        <w:t xml:space="preserve">crime is committed against </w:t>
      </w:r>
      <w:r>
        <w:rPr>
          <w:rFonts w:ascii="Garamond" w:hAnsi="Garamond"/>
          <w:sz w:val="28"/>
          <w:szCs w:val="28"/>
          <w:lang w:val="en-US"/>
        </w:rPr>
        <w:t>an individual</w:t>
      </w:r>
      <w:r w:rsidR="00B200DB" w:rsidRPr="00E01B13">
        <w:rPr>
          <w:rFonts w:ascii="Garamond" w:hAnsi="Garamond"/>
          <w:sz w:val="28"/>
          <w:szCs w:val="28"/>
          <w:lang w:val="en-US"/>
        </w:rPr>
        <w:t xml:space="preserve">, </w:t>
      </w:r>
      <w:r>
        <w:rPr>
          <w:rFonts w:ascii="Garamond" w:hAnsi="Garamond"/>
          <w:sz w:val="28"/>
          <w:szCs w:val="28"/>
          <w:lang w:val="en-US"/>
        </w:rPr>
        <w:t xml:space="preserve">he </w:t>
      </w:r>
      <w:r w:rsidR="00B200DB" w:rsidRPr="00E01B13">
        <w:rPr>
          <w:rFonts w:ascii="Garamond" w:hAnsi="Garamond"/>
          <w:sz w:val="28"/>
          <w:szCs w:val="28"/>
          <w:lang w:val="en-US"/>
        </w:rPr>
        <w:t>lose</w:t>
      </w:r>
      <w:r>
        <w:rPr>
          <w:rFonts w:ascii="Garamond" w:hAnsi="Garamond"/>
          <w:sz w:val="28"/>
          <w:szCs w:val="28"/>
          <w:lang w:val="en-US"/>
        </w:rPr>
        <w:t>s</w:t>
      </w:r>
      <w:r w:rsidR="00B200DB" w:rsidRPr="00E01B13">
        <w:rPr>
          <w:rFonts w:ascii="Garamond" w:hAnsi="Garamond"/>
          <w:sz w:val="28"/>
          <w:szCs w:val="28"/>
          <w:lang w:val="en-US"/>
        </w:rPr>
        <w:t xml:space="preserve"> a part of </w:t>
      </w:r>
      <w:r>
        <w:rPr>
          <w:rFonts w:ascii="Garamond" w:hAnsi="Garamond"/>
          <w:sz w:val="28"/>
          <w:szCs w:val="28"/>
          <w:lang w:val="en-US"/>
        </w:rPr>
        <w:t>his liberty</w:t>
      </w:r>
      <w:r w:rsidR="00B200DB" w:rsidRPr="00E01B13">
        <w:rPr>
          <w:rFonts w:ascii="Garamond" w:hAnsi="Garamond"/>
          <w:sz w:val="28"/>
          <w:szCs w:val="28"/>
          <w:lang w:val="en-US"/>
        </w:rPr>
        <w:t xml:space="preserve">, and </w:t>
      </w:r>
      <w:r w:rsidR="00112CE7">
        <w:rPr>
          <w:rFonts w:ascii="Garamond" w:hAnsi="Garamond"/>
          <w:sz w:val="28"/>
          <w:szCs w:val="28"/>
          <w:lang w:val="en-US"/>
        </w:rPr>
        <w:t xml:space="preserve">he </w:t>
      </w:r>
      <w:r w:rsidR="00B200DB" w:rsidRPr="00E01B13">
        <w:rPr>
          <w:rFonts w:ascii="Garamond" w:hAnsi="Garamond"/>
          <w:sz w:val="28"/>
          <w:szCs w:val="28"/>
          <w:lang w:val="en-US"/>
        </w:rPr>
        <w:t>lose</w:t>
      </w:r>
      <w:r>
        <w:rPr>
          <w:rFonts w:ascii="Garamond" w:hAnsi="Garamond"/>
          <w:sz w:val="28"/>
          <w:szCs w:val="28"/>
          <w:lang w:val="en-US"/>
        </w:rPr>
        <w:t>s</w:t>
      </w:r>
      <w:r w:rsidR="00B200DB" w:rsidRPr="00E01B13">
        <w:rPr>
          <w:rFonts w:ascii="Garamond" w:hAnsi="Garamond"/>
          <w:sz w:val="28"/>
          <w:szCs w:val="28"/>
          <w:lang w:val="en-US"/>
        </w:rPr>
        <w:t xml:space="preserve"> a bigger part if </w:t>
      </w:r>
      <w:r>
        <w:rPr>
          <w:rFonts w:ascii="Garamond" w:hAnsi="Garamond"/>
          <w:sz w:val="28"/>
          <w:szCs w:val="28"/>
          <w:lang w:val="en-US"/>
        </w:rPr>
        <w:t xml:space="preserve">he </w:t>
      </w:r>
      <w:r w:rsidR="00B200DB" w:rsidRPr="00E01B13">
        <w:rPr>
          <w:rFonts w:ascii="Garamond" w:hAnsi="Garamond"/>
          <w:sz w:val="28"/>
          <w:szCs w:val="28"/>
          <w:lang w:val="en-US"/>
        </w:rPr>
        <w:t>suffer</w:t>
      </w:r>
      <w:r>
        <w:rPr>
          <w:rFonts w:ascii="Garamond" w:hAnsi="Garamond"/>
          <w:sz w:val="28"/>
          <w:szCs w:val="28"/>
          <w:lang w:val="en-US"/>
        </w:rPr>
        <w:t>s</w:t>
      </w:r>
      <w:r w:rsidR="00B200DB" w:rsidRPr="00E01B13">
        <w:rPr>
          <w:rFonts w:ascii="Garamond" w:hAnsi="Garamond"/>
          <w:sz w:val="28"/>
          <w:szCs w:val="28"/>
          <w:lang w:val="en-US"/>
        </w:rPr>
        <w:t xml:space="preserve"> a more serious crime or a greater number of crimes.</w:t>
      </w:r>
      <w:r w:rsidR="005F0242">
        <w:rPr>
          <w:rFonts w:ascii="Garamond" w:hAnsi="Garamond"/>
          <w:sz w:val="28"/>
          <w:szCs w:val="28"/>
          <w:lang w:val="en-US"/>
        </w:rPr>
        <w:t xml:space="preserve"> So the inverse relationship between liberty and criminality </w:t>
      </w:r>
      <w:r w:rsidR="00112CE7">
        <w:rPr>
          <w:rFonts w:ascii="Garamond" w:hAnsi="Garamond"/>
          <w:sz w:val="28"/>
          <w:szCs w:val="28"/>
          <w:lang w:val="en-US"/>
        </w:rPr>
        <w:t>clearly appears</w:t>
      </w:r>
      <w:r w:rsidR="005F0242">
        <w:rPr>
          <w:rFonts w:ascii="Garamond" w:hAnsi="Garamond"/>
          <w:sz w:val="28"/>
          <w:szCs w:val="28"/>
          <w:lang w:val="en-US"/>
        </w:rPr>
        <w:t>, even though</w:t>
      </w:r>
      <w:r w:rsidR="00112CE7">
        <w:rPr>
          <w:rFonts w:ascii="Garamond" w:hAnsi="Garamond"/>
          <w:sz w:val="28"/>
          <w:szCs w:val="28"/>
          <w:lang w:val="en-US"/>
        </w:rPr>
        <w:t xml:space="preserve">–of course–it has no quantitative accuracy. </w:t>
      </w:r>
      <w:r w:rsidR="00B200DB" w:rsidRPr="00E01B13">
        <w:rPr>
          <w:rFonts w:ascii="Garamond" w:hAnsi="Garamond"/>
          <w:sz w:val="28"/>
          <w:szCs w:val="28"/>
          <w:lang w:val="en-US"/>
        </w:rPr>
        <w:t xml:space="preserve">As long as </w:t>
      </w:r>
      <w:r>
        <w:rPr>
          <w:rFonts w:ascii="Garamond" w:hAnsi="Garamond"/>
          <w:sz w:val="28"/>
          <w:szCs w:val="28"/>
          <w:lang w:val="en-US"/>
        </w:rPr>
        <w:t xml:space="preserve">a person </w:t>
      </w:r>
      <w:r w:rsidR="00B200DB" w:rsidRPr="00E01B13">
        <w:rPr>
          <w:rFonts w:ascii="Garamond" w:hAnsi="Garamond"/>
          <w:sz w:val="28"/>
          <w:szCs w:val="28"/>
          <w:lang w:val="en-US"/>
        </w:rPr>
        <w:t xml:space="preserve">can intentionally move </w:t>
      </w:r>
      <w:r>
        <w:rPr>
          <w:rFonts w:ascii="Garamond" w:hAnsi="Garamond"/>
          <w:sz w:val="28"/>
          <w:szCs w:val="28"/>
          <w:lang w:val="en-US"/>
        </w:rPr>
        <w:t xml:space="preserve">her </w:t>
      </w:r>
      <w:r w:rsidR="00B200DB" w:rsidRPr="00E01B13">
        <w:rPr>
          <w:rFonts w:ascii="Garamond" w:hAnsi="Garamond"/>
          <w:sz w:val="28"/>
          <w:szCs w:val="28"/>
          <w:lang w:val="en-US"/>
        </w:rPr>
        <w:t xml:space="preserve">own body, </w:t>
      </w:r>
      <w:r>
        <w:rPr>
          <w:rFonts w:ascii="Garamond" w:hAnsi="Garamond"/>
          <w:sz w:val="28"/>
          <w:szCs w:val="28"/>
          <w:lang w:val="en-US"/>
        </w:rPr>
        <w:t xml:space="preserve">she </w:t>
      </w:r>
      <w:r w:rsidR="00B200DB" w:rsidRPr="00E01B13">
        <w:rPr>
          <w:rFonts w:ascii="Garamond" w:hAnsi="Garamond"/>
          <w:sz w:val="28"/>
          <w:szCs w:val="28"/>
          <w:lang w:val="en-US"/>
        </w:rPr>
        <w:t>retain</w:t>
      </w:r>
      <w:r>
        <w:rPr>
          <w:rFonts w:ascii="Garamond" w:hAnsi="Garamond"/>
          <w:sz w:val="28"/>
          <w:szCs w:val="28"/>
          <w:lang w:val="en-US"/>
        </w:rPr>
        <w:t>s</w:t>
      </w:r>
      <w:r w:rsidR="00B200DB" w:rsidRPr="00E01B13">
        <w:rPr>
          <w:rFonts w:ascii="Garamond" w:hAnsi="Garamond"/>
          <w:sz w:val="28"/>
          <w:szCs w:val="28"/>
          <w:lang w:val="en-US"/>
        </w:rPr>
        <w:t xml:space="preserve"> a minimum of </w:t>
      </w:r>
      <w:r>
        <w:rPr>
          <w:rFonts w:ascii="Garamond" w:hAnsi="Garamond"/>
          <w:sz w:val="28"/>
          <w:szCs w:val="28"/>
          <w:lang w:val="en-US"/>
        </w:rPr>
        <w:t>liberty</w:t>
      </w:r>
      <w:r w:rsidR="00B200DB" w:rsidRPr="00E01B13">
        <w:rPr>
          <w:rFonts w:ascii="Garamond" w:hAnsi="Garamond"/>
          <w:sz w:val="28"/>
          <w:szCs w:val="28"/>
          <w:lang w:val="en-US"/>
        </w:rPr>
        <w:t xml:space="preserve">, and the only way to deprive </w:t>
      </w:r>
      <w:r>
        <w:rPr>
          <w:rFonts w:ascii="Garamond" w:hAnsi="Garamond"/>
          <w:sz w:val="28"/>
          <w:szCs w:val="28"/>
          <w:lang w:val="en-US"/>
        </w:rPr>
        <w:t xml:space="preserve">her </w:t>
      </w:r>
      <w:r w:rsidR="00B200DB" w:rsidRPr="00E01B13">
        <w:rPr>
          <w:rFonts w:ascii="Garamond" w:hAnsi="Garamond"/>
          <w:sz w:val="28"/>
          <w:szCs w:val="28"/>
          <w:lang w:val="en-US"/>
        </w:rPr>
        <w:t xml:space="preserve">of the totality of </w:t>
      </w:r>
      <w:r>
        <w:rPr>
          <w:rFonts w:ascii="Garamond" w:hAnsi="Garamond"/>
          <w:sz w:val="28"/>
          <w:szCs w:val="28"/>
          <w:lang w:val="en-US"/>
        </w:rPr>
        <w:t xml:space="preserve">her </w:t>
      </w:r>
      <w:r w:rsidR="00B200DB" w:rsidRPr="00E01B13">
        <w:rPr>
          <w:rFonts w:ascii="Garamond" w:hAnsi="Garamond"/>
          <w:sz w:val="28"/>
          <w:szCs w:val="28"/>
          <w:lang w:val="en-US"/>
        </w:rPr>
        <w:t xml:space="preserve">freedom is either to paralyze </w:t>
      </w:r>
      <w:r>
        <w:rPr>
          <w:rFonts w:ascii="Garamond" w:hAnsi="Garamond"/>
          <w:sz w:val="28"/>
          <w:szCs w:val="28"/>
          <w:lang w:val="en-US"/>
        </w:rPr>
        <w:t xml:space="preserve">her </w:t>
      </w:r>
      <w:r w:rsidR="00B200DB" w:rsidRPr="00E01B13">
        <w:rPr>
          <w:rFonts w:ascii="Garamond" w:hAnsi="Garamond"/>
          <w:sz w:val="28"/>
          <w:szCs w:val="28"/>
          <w:lang w:val="en-US"/>
        </w:rPr>
        <w:t xml:space="preserve">body or, of course, to </w:t>
      </w:r>
      <w:r w:rsidR="00133812">
        <w:rPr>
          <w:rFonts w:ascii="Garamond" w:hAnsi="Garamond"/>
          <w:sz w:val="28"/>
          <w:szCs w:val="28"/>
          <w:lang w:val="en-US"/>
        </w:rPr>
        <w:t>murder</w:t>
      </w:r>
      <w:r w:rsidR="00B200DB" w:rsidRPr="00E01B13">
        <w:rPr>
          <w:rFonts w:ascii="Garamond" w:hAnsi="Garamond"/>
          <w:sz w:val="28"/>
          <w:szCs w:val="28"/>
          <w:lang w:val="en-US"/>
        </w:rPr>
        <w:t xml:space="preserve"> </w:t>
      </w:r>
      <w:r>
        <w:rPr>
          <w:rFonts w:ascii="Garamond" w:hAnsi="Garamond"/>
          <w:sz w:val="28"/>
          <w:szCs w:val="28"/>
          <w:lang w:val="en-US"/>
        </w:rPr>
        <w:t>her</w:t>
      </w:r>
      <w:r w:rsidR="00B200DB" w:rsidRPr="00E01B13">
        <w:rPr>
          <w:rFonts w:ascii="Garamond" w:hAnsi="Garamond"/>
          <w:sz w:val="28"/>
          <w:szCs w:val="28"/>
          <w:lang w:val="en-US"/>
        </w:rPr>
        <w:t>.</w:t>
      </w:r>
      <w:r w:rsidR="00401BF6">
        <w:rPr>
          <w:rFonts w:ascii="Garamond" w:hAnsi="Garamond"/>
          <w:sz w:val="28"/>
          <w:szCs w:val="28"/>
          <w:lang w:val="en-US"/>
        </w:rPr>
        <w:t xml:space="preserve"> </w:t>
      </w:r>
      <w:r w:rsidR="00112CE7">
        <w:rPr>
          <w:rFonts w:ascii="Garamond" w:hAnsi="Garamond"/>
          <w:sz w:val="28"/>
          <w:szCs w:val="28"/>
          <w:lang w:val="en-US"/>
        </w:rPr>
        <w:t xml:space="preserve">In this case, we could say that </w:t>
      </w:r>
      <w:r w:rsidR="00401BF6">
        <w:rPr>
          <w:rFonts w:ascii="Garamond" w:hAnsi="Garamond"/>
          <w:sz w:val="28"/>
          <w:szCs w:val="28"/>
          <w:lang w:val="en-US"/>
        </w:rPr>
        <w:t xml:space="preserve">liberty is totally absent (liberty = 0) and crime is </w:t>
      </w:r>
      <w:r w:rsidR="005F0242">
        <w:rPr>
          <w:rFonts w:ascii="Garamond" w:hAnsi="Garamond"/>
          <w:sz w:val="28"/>
          <w:szCs w:val="28"/>
          <w:lang w:val="en-US"/>
        </w:rPr>
        <w:t>“absolute”</w:t>
      </w:r>
      <w:r w:rsidR="00401BF6">
        <w:rPr>
          <w:rFonts w:ascii="Garamond" w:hAnsi="Garamond"/>
          <w:sz w:val="28"/>
          <w:szCs w:val="28"/>
          <w:lang w:val="en-US"/>
        </w:rPr>
        <w:t xml:space="preserve"> (crime = ∞)</w:t>
      </w:r>
      <w:r w:rsidR="00112CE7">
        <w:rPr>
          <w:rFonts w:ascii="Garamond" w:hAnsi="Garamond"/>
          <w:sz w:val="28"/>
          <w:szCs w:val="28"/>
          <w:lang w:val="en-US"/>
        </w:rPr>
        <w:t>, so that the “mathematical” formula still holds</w:t>
      </w:r>
      <w:r w:rsidR="00401BF6">
        <w:rPr>
          <w:rFonts w:ascii="Garamond" w:hAnsi="Garamond"/>
          <w:sz w:val="28"/>
          <w:szCs w:val="28"/>
          <w:lang w:val="en-US"/>
        </w:rPr>
        <w:t>.</w:t>
      </w:r>
    </w:p>
    <w:p w:rsidR="000458BE" w:rsidRPr="00E01B13" w:rsidRDefault="000458BE" w:rsidP="00C55C2A">
      <w:pPr>
        <w:spacing w:line="360" w:lineRule="auto"/>
        <w:rPr>
          <w:rFonts w:ascii="Garamond" w:hAnsi="Garamond"/>
          <w:sz w:val="28"/>
          <w:szCs w:val="28"/>
          <w:lang w:val="en-US"/>
        </w:rPr>
      </w:pPr>
    </w:p>
    <w:p w:rsidR="000458BE" w:rsidRPr="00E01B13" w:rsidRDefault="00112CE7" w:rsidP="00C55C2A">
      <w:pPr>
        <w:spacing w:line="360" w:lineRule="auto"/>
        <w:rPr>
          <w:rFonts w:ascii="Garamond" w:hAnsi="Garamond"/>
          <w:sz w:val="28"/>
          <w:szCs w:val="28"/>
          <w:lang w:val="en-US"/>
        </w:rPr>
      </w:pPr>
      <w:r>
        <w:rPr>
          <w:rFonts w:ascii="Garamond" w:hAnsi="Garamond"/>
          <w:sz w:val="28"/>
          <w:szCs w:val="28"/>
          <w:lang w:val="en-US"/>
        </w:rPr>
        <w:t>C</w:t>
      </w:r>
      <w:r w:rsidR="00B200DB" w:rsidRPr="00E01B13">
        <w:rPr>
          <w:rFonts w:ascii="Garamond" w:hAnsi="Garamond"/>
          <w:sz w:val="28"/>
          <w:szCs w:val="28"/>
          <w:lang w:val="en-US"/>
        </w:rPr>
        <w:t xml:space="preserve">onversely, a violated </w:t>
      </w:r>
      <w:r>
        <w:rPr>
          <w:rFonts w:ascii="Garamond" w:hAnsi="Garamond"/>
          <w:sz w:val="28"/>
          <w:szCs w:val="28"/>
          <w:lang w:val="en-US"/>
        </w:rPr>
        <w:t>liberty</w:t>
      </w:r>
      <w:r w:rsidR="00B200DB" w:rsidRPr="00E01B13">
        <w:rPr>
          <w:rFonts w:ascii="Garamond" w:hAnsi="Garamond"/>
          <w:sz w:val="28"/>
          <w:szCs w:val="28"/>
          <w:lang w:val="en-US"/>
        </w:rPr>
        <w:t xml:space="preserve"> can be restored, for instance a stolen good can be recovered, or a compensation for the crime suffered can be extracted (forcibly or voluntarily) from the </w:t>
      </w:r>
      <w:r>
        <w:rPr>
          <w:rFonts w:ascii="Garamond" w:hAnsi="Garamond"/>
          <w:sz w:val="28"/>
          <w:szCs w:val="28"/>
          <w:lang w:val="en-US"/>
        </w:rPr>
        <w:t>offender</w:t>
      </w:r>
      <w:r w:rsidR="00B200DB" w:rsidRPr="00E01B13">
        <w:rPr>
          <w:rFonts w:ascii="Garamond" w:hAnsi="Garamond"/>
          <w:sz w:val="28"/>
          <w:szCs w:val="28"/>
          <w:lang w:val="en-US"/>
        </w:rPr>
        <w:t xml:space="preserve">. With such </w:t>
      </w:r>
      <w:r w:rsidR="00401BF6" w:rsidRPr="00E01B13">
        <w:rPr>
          <w:rFonts w:ascii="Garamond" w:hAnsi="Garamond"/>
          <w:sz w:val="28"/>
          <w:szCs w:val="28"/>
          <w:lang w:val="en-US"/>
        </w:rPr>
        <w:t>restitution</w:t>
      </w:r>
      <w:r w:rsidR="00B200DB" w:rsidRPr="00E01B13">
        <w:rPr>
          <w:rFonts w:ascii="Garamond" w:hAnsi="Garamond"/>
          <w:sz w:val="28"/>
          <w:szCs w:val="28"/>
          <w:lang w:val="en-US"/>
        </w:rPr>
        <w:t xml:space="preserve">, the victim of this crime regains a part or the totality of the </w:t>
      </w:r>
      <w:r w:rsidR="00401BF6">
        <w:rPr>
          <w:rFonts w:ascii="Garamond" w:hAnsi="Garamond"/>
          <w:sz w:val="28"/>
          <w:szCs w:val="28"/>
          <w:lang w:val="en-US"/>
        </w:rPr>
        <w:t>liberty</w:t>
      </w:r>
      <w:r>
        <w:rPr>
          <w:rFonts w:ascii="Garamond" w:hAnsi="Garamond"/>
          <w:sz w:val="28"/>
          <w:szCs w:val="28"/>
          <w:lang w:val="en-US"/>
        </w:rPr>
        <w:t xml:space="preserve"> that had been lost</w:t>
      </w:r>
      <w:r w:rsidR="00B200DB" w:rsidRPr="00E01B13">
        <w:rPr>
          <w:rFonts w:ascii="Garamond" w:hAnsi="Garamond"/>
          <w:sz w:val="28"/>
          <w:szCs w:val="28"/>
          <w:lang w:val="en-US"/>
        </w:rPr>
        <w:t xml:space="preserve">. </w:t>
      </w:r>
      <w:r>
        <w:rPr>
          <w:rFonts w:ascii="Garamond" w:hAnsi="Garamond"/>
          <w:sz w:val="28"/>
          <w:szCs w:val="28"/>
          <w:lang w:val="en-US"/>
        </w:rPr>
        <w:t xml:space="preserve">As Rothbard convincingly explains, </w:t>
      </w:r>
      <w:r w:rsidR="00B200DB" w:rsidRPr="00E01B13">
        <w:rPr>
          <w:rFonts w:ascii="Garamond" w:hAnsi="Garamond"/>
          <w:sz w:val="28"/>
          <w:szCs w:val="28"/>
          <w:lang w:val="en-US"/>
        </w:rPr>
        <w:t>a just restitution</w:t>
      </w:r>
      <w:r>
        <w:rPr>
          <w:rFonts w:ascii="Garamond" w:hAnsi="Garamond"/>
          <w:sz w:val="28"/>
          <w:szCs w:val="28"/>
          <w:lang w:val="en-US"/>
        </w:rPr>
        <w:t xml:space="preserve"> implies, not only that the stolen goods </w:t>
      </w:r>
      <w:r w:rsidR="00133812">
        <w:rPr>
          <w:rFonts w:ascii="Garamond" w:hAnsi="Garamond"/>
          <w:sz w:val="28"/>
          <w:szCs w:val="28"/>
          <w:lang w:val="en-US"/>
        </w:rPr>
        <w:t xml:space="preserve">(or equivalents) </w:t>
      </w:r>
      <w:r>
        <w:rPr>
          <w:rFonts w:ascii="Garamond" w:hAnsi="Garamond"/>
          <w:sz w:val="28"/>
          <w:szCs w:val="28"/>
          <w:lang w:val="en-US"/>
        </w:rPr>
        <w:t xml:space="preserve">are returned to the victim, but that the latter receives from the offender </w:t>
      </w:r>
      <w:r w:rsidR="000D55DC">
        <w:rPr>
          <w:rFonts w:ascii="Garamond" w:hAnsi="Garamond"/>
          <w:sz w:val="28"/>
          <w:szCs w:val="28"/>
          <w:lang w:val="en-US"/>
        </w:rPr>
        <w:t>additional</w:t>
      </w:r>
      <w:r>
        <w:rPr>
          <w:rFonts w:ascii="Garamond" w:hAnsi="Garamond"/>
          <w:sz w:val="28"/>
          <w:szCs w:val="28"/>
          <w:lang w:val="en-US"/>
        </w:rPr>
        <w:t xml:space="preserve"> </w:t>
      </w:r>
      <w:r>
        <w:rPr>
          <w:rFonts w:ascii="Garamond" w:hAnsi="Garamond"/>
          <w:sz w:val="28"/>
          <w:szCs w:val="28"/>
          <w:lang w:val="en-US"/>
        </w:rPr>
        <w:lastRenderedPageBreak/>
        <w:t xml:space="preserve">reparation </w:t>
      </w:r>
      <w:r w:rsidR="00B200DB" w:rsidRPr="00E01B13">
        <w:rPr>
          <w:rFonts w:ascii="Garamond" w:hAnsi="Garamond"/>
          <w:sz w:val="28"/>
          <w:szCs w:val="28"/>
          <w:lang w:val="en-US"/>
        </w:rPr>
        <w:t xml:space="preserve">in order to compensate for the disagreement of being robbed and of </w:t>
      </w:r>
      <w:r w:rsidR="00133812">
        <w:rPr>
          <w:rFonts w:ascii="Garamond" w:hAnsi="Garamond"/>
          <w:sz w:val="28"/>
          <w:szCs w:val="28"/>
          <w:lang w:val="en-US"/>
        </w:rPr>
        <w:t>temporarily not being able to use one’s own property</w:t>
      </w:r>
      <w:r w:rsidR="00BB00F3">
        <w:rPr>
          <w:rFonts w:ascii="Garamond" w:hAnsi="Garamond"/>
          <w:sz w:val="28"/>
          <w:szCs w:val="28"/>
          <w:lang w:val="en-US"/>
        </w:rPr>
        <w:t>.</w:t>
      </w:r>
      <w:r w:rsidR="00BB00F3">
        <w:rPr>
          <w:rStyle w:val="Appelnotedebasdep"/>
          <w:rFonts w:ascii="Garamond" w:hAnsi="Garamond"/>
          <w:sz w:val="28"/>
          <w:szCs w:val="28"/>
          <w:lang w:val="en-US"/>
        </w:rPr>
        <w:footnoteReference w:id="3"/>
      </w:r>
    </w:p>
    <w:p w:rsidR="00AB2E31" w:rsidRPr="00E01B13" w:rsidRDefault="00AB2E31"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In the simple setting that has been analyzed, it is also quite easy to answer the question of </w:t>
      </w:r>
      <w:r w:rsidRPr="00E01B13">
        <w:rPr>
          <w:rFonts w:ascii="Garamond" w:hAnsi="Garamond"/>
          <w:i/>
          <w:sz w:val="28"/>
          <w:szCs w:val="28"/>
          <w:lang w:val="en-US"/>
        </w:rPr>
        <w:t>why crimes are committed</w:t>
      </w:r>
      <w:r w:rsidRPr="00E01B13">
        <w:rPr>
          <w:rFonts w:ascii="Garamond" w:hAnsi="Garamond"/>
          <w:sz w:val="28"/>
          <w:szCs w:val="28"/>
          <w:lang w:val="en-US"/>
        </w:rPr>
        <w:t xml:space="preserve">. The perpetrator seeks an easy and quick gratification of his desires. An act of production is painful </w:t>
      </w:r>
      <w:r w:rsidR="00401BF6">
        <w:rPr>
          <w:rFonts w:ascii="Garamond" w:hAnsi="Garamond"/>
          <w:sz w:val="28"/>
          <w:szCs w:val="28"/>
          <w:lang w:val="en-US"/>
        </w:rPr>
        <w:t>for two reasons</w:t>
      </w:r>
      <w:r w:rsidRPr="00E01B13">
        <w:rPr>
          <w:rFonts w:ascii="Garamond" w:hAnsi="Garamond"/>
          <w:sz w:val="28"/>
          <w:szCs w:val="28"/>
          <w:lang w:val="en-US"/>
        </w:rPr>
        <w:t xml:space="preserve">, first because it requires labor and the sacrifice of leisure, and second because it takes </w:t>
      </w:r>
      <w:proofErr w:type="gramStart"/>
      <w:r w:rsidRPr="00E01B13">
        <w:rPr>
          <w:rFonts w:ascii="Garamond" w:hAnsi="Garamond"/>
          <w:sz w:val="28"/>
          <w:szCs w:val="28"/>
          <w:lang w:val="en-US"/>
        </w:rPr>
        <w:t>time</w:t>
      </w:r>
      <w:proofErr w:type="gramEnd"/>
      <w:r w:rsidRPr="00E01B13">
        <w:rPr>
          <w:rFonts w:ascii="Garamond" w:hAnsi="Garamond"/>
          <w:sz w:val="28"/>
          <w:szCs w:val="28"/>
          <w:lang w:val="en-US"/>
        </w:rPr>
        <w:t xml:space="preserve"> to get the end-result. Now, instead of taking the trouble to work and</w:t>
      </w:r>
      <w:r w:rsidR="00133812">
        <w:rPr>
          <w:rFonts w:ascii="Garamond" w:hAnsi="Garamond"/>
          <w:sz w:val="28"/>
          <w:szCs w:val="28"/>
          <w:lang w:val="en-US"/>
        </w:rPr>
        <w:t xml:space="preserve"> of having</w:t>
      </w:r>
      <w:r w:rsidRPr="00E01B13">
        <w:rPr>
          <w:rFonts w:ascii="Garamond" w:hAnsi="Garamond"/>
          <w:sz w:val="28"/>
          <w:szCs w:val="28"/>
          <w:lang w:val="en-US"/>
        </w:rPr>
        <w:t xml:space="preserve"> the patience to wait </w:t>
      </w:r>
      <w:r w:rsidR="00133812">
        <w:rPr>
          <w:rFonts w:ascii="Garamond" w:hAnsi="Garamond"/>
          <w:sz w:val="28"/>
          <w:szCs w:val="28"/>
          <w:lang w:val="en-US"/>
        </w:rPr>
        <w:t xml:space="preserve">until the end of the production </w:t>
      </w:r>
      <w:r w:rsidRPr="00E01B13">
        <w:rPr>
          <w:rFonts w:ascii="Garamond" w:hAnsi="Garamond"/>
          <w:sz w:val="28"/>
          <w:szCs w:val="28"/>
          <w:lang w:val="en-US"/>
        </w:rPr>
        <w:t>process, the perpetrator can grab the</w:t>
      </w:r>
      <w:r w:rsidR="00133812">
        <w:rPr>
          <w:rFonts w:ascii="Garamond" w:hAnsi="Garamond"/>
          <w:sz w:val="28"/>
          <w:szCs w:val="28"/>
          <w:lang w:val="en-US"/>
        </w:rPr>
        <w:t xml:space="preserve"> goods</w:t>
      </w:r>
      <w:r w:rsidRPr="00E01B13">
        <w:rPr>
          <w:rFonts w:ascii="Garamond" w:hAnsi="Garamond"/>
          <w:sz w:val="28"/>
          <w:szCs w:val="28"/>
          <w:lang w:val="en-US"/>
        </w:rPr>
        <w:t xml:space="preserve"> right now, </w:t>
      </w:r>
      <w:r w:rsidR="00AC0904">
        <w:rPr>
          <w:rFonts w:ascii="Garamond" w:hAnsi="Garamond"/>
          <w:sz w:val="28"/>
          <w:szCs w:val="28"/>
          <w:lang w:val="en-US"/>
        </w:rPr>
        <w:t>with few efforts and no waiting.</w:t>
      </w:r>
      <w:r w:rsidR="00AC0904">
        <w:rPr>
          <w:rStyle w:val="Appelnotedebasdep"/>
          <w:rFonts w:ascii="Garamond" w:hAnsi="Garamond"/>
          <w:sz w:val="28"/>
          <w:szCs w:val="28"/>
          <w:lang w:val="en-US"/>
        </w:rPr>
        <w:footnoteReference w:id="4"/>
      </w:r>
    </w:p>
    <w:p w:rsidR="000458BE" w:rsidRPr="00E01B13" w:rsidRDefault="000458BE"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sz w:val="28"/>
          <w:szCs w:val="28"/>
          <w:lang w:val="en-US"/>
        </w:rPr>
        <w:t xml:space="preserve">This explanation of crime is important in that it leads to the conclusion that </w:t>
      </w:r>
      <w:r w:rsidRPr="00E01B13">
        <w:rPr>
          <w:rFonts w:ascii="Garamond" w:hAnsi="Garamond"/>
          <w:i/>
          <w:sz w:val="28"/>
          <w:szCs w:val="28"/>
          <w:lang w:val="en-US"/>
        </w:rPr>
        <w:t>there will be crime</w:t>
      </w:r>
      <w:r w:rsidRPr="00E01B13">
        <w:rPr>
          <w:rFonts w:ascii="Garamond" w:hAnsi="Garamond"/>
          <w:sz w:val="28"/>
          <w:szCs w:val="28"/>
          <w:lang w:val="en-US"/>
        </w:rPr>
        <w:t>.</w:t>
      </w:r>
      <w:r w:rsidR="002402F9">
        <w:rPr>
          <w:rStyle w:val="Appelnotedebasdep"/>
          <w:rFonts w:ascii="Garamond" w:hAnsi="Garamond"/>
          <w:sz w:val="28"/>
          <w:szCs w:val="28"/>
          <w:lang w:val="en-US"/>
        </w:rPr>
        <w:footnoteReference w:id="5"/>
      </w:r>
      <w:r w:rsidR="00AB2E31">
        <w:rPr>
          <w:rFonts w:ascii="Garamond" w:hAnsi="Garamond"/>
          <w:sz w:val="28"/>
          <w:szCs w:val="28"/>
          <w:lang w:val="en-US"/>
        </w:rPr>
        <w:t xml:space="preserve"> </w:t>
      </w:r>
      <w:r w:rsidRPr="00E01B13">
        <w:rPr>
          <w:rFonts w:ascii="Garamond" w:hAnsi="Garamond"/>
          <w:sz w:val="28"/>
          <w:szCs w:val="28"/>
          <w:lang w:val="en-US"/>
        </w:rPr>
        <w:t xml:space="preserve">As society develops and </w:t>
      </w:r>
      <w:r w:rsidR="00DF03E3">
        <w:rPr>
          <w:rFonts w:ascii="Garamond" w:hAnsi="Garamond"/>
          <w:sz w:val="28"/>
          <w:szCs w:val="28"/>
          <w:lang w:val="en-US"/>
        </w:rPr>
        <w:t xml:space="preserve">becomes more and more </w:t>
      </w:r>
      <w:r w:rsidRPr="00E01B13">
        <w:rPr>
          <w:rFonts w:ascii="Garamond" w:hAnsi="Garamond"/>
          <w:sz w:val="28"/>
          <w:szCs w:val="28"/>
          <w:lang w:val="en-US"/>
        </w:rPr>
        <w:t>complex</w:t>
      </w:r>
      <w:r w:rsidR="00DF03E3">
        <w:rPr>
          <w:rFonts w:ascii="Garamond" w:hAnsi="Garamond"/>
          <w:sz w:val="28"/>
          <w:szCs w:val="28"/>
          <w:lang w:val="en-US"/>
        </w:rPr>
        <w:t xml:space="preserve"> </w:t>
      </w:r>
      <w:r w:rsidR="00AB2E31">
        <w:rPr>
          <w:rFonts w:ascii="Garamond" w:hAnsi="Garamond"/>
          <w:sz w:val="28"/>
          <w:szCs w:val="28"/>
          <w:lang w:val="en-US"/>
        </w:rPr>
        <w:t>with</w:t>
      </w:r>
      <w:r w:rsidRPr="00E01B13">
        <w:rPr>
          <w:rFonts w:ascii="Garamond" w:hAnsi="Garamond"/>
          <w:sz w:val="28"/>
          <w:szCs w:val="28"/>
          <w:lang w:val="en-US"/>
        </w:rPr>
        <w:t xml:space="preserve"> </w:t>
      </w:r>
      <w:r w:rsidR="00AB2E31">
        <w:rPr>
          <w:rFonts w:ascii="Garamond" w:hAnsi="Garamond"/>
          <w:sz w:val="28"/>
          <w:szCs w:val="28"/>
          <w:lang w:val="en-US"/>
        </w:rPr>
        <w:t xml:space="preserve">the </w:t>
      </w:r>
      <w:r w:rsidRPr="00E01B13">
        <w:rPr>
          <w:rFonts w:ascii="Garamond" w:hAnsi="Garamond"/>
          <w:sz w:val="28"/>
          <w:szCs w:val="28"/>
          <w:lang w:val="en-US"/>
        </w:rPr>
        <w:t xml:space="preserve">intensification of the division of labor, crime </w:t>
      </w:r>
      <w:r w:rsidR="00DF03E3">
        <w:rPr>
          <w:rFonts w:ascii="Garamond" w:hAnsi="Garamond"/>
          <w:sz w:val="28"/>
          <w:szCs w:val="28"/>
          <w:lang w:val="en-US"/>
        </w:rPr>
        <w:t xml:space="preserve">needs to be </w:t>
      </w:r>
      <w:r w:rsidRPr="00E01B13">
        <w:rPr>
          <w:rFonts w:ascii="Garamond" w:hAnsi="Garamond"/>
          <w:sz w:val="28"/>
          <w:szCs w:val="28"/>
          <w:lang w:val="en-US"/>
        </w:rPr>
        <w:t>tackled by speciali</w:t>
      </w:r>
      <w:r w:rsidR="002402F9">
        <w:rPr>
          <w:rFonts w:ascii="Garamond" w:hAnsi="Garamond"/>
          <w:sz w:val="28"/>
          <w:szCs w:val="28"/>
          <w:lang w:val="en-US"/>
        </w:rPr>
        <w:t xml:space="preserve">zed organizations </w:t>
      </w:r>
      <w:r w:rsidR="00AB2E31">
        <w:rPr>
          <w:rFonts w:ascii="Garamond" w:hAnsi="Garamond"/>
          <w:sz w:val="28"/>
          <w:szCs w:val="28"/>
          <w:lang w:val="en-US"/>
        </w:rPr>
        <w:t xml:space="preserve">whose services </w:t>
      </w:r>
      <w:r w:rsidR="00DF03E3">
        <w:rPr>
          <w:rFonts w:ascii="Garamond" w:hAnsi="Garamond"/>
          <w:sz w:val="28"/>
          <w:szCs w:val="28"/>
          <w:lang w:val="en-US"/>
        </w:rPr>
        <w:t>are costly</w:t>
      </w:r>
      <w:r w:rsidRPr="00E01B13">
        <w:rPr>
          <w:rFonts w:ascii="Garamond" w:hAnsi="Garamond"/>
          <w:sz w:val="28"/>
          <w:szCs w:val="28"/>
          <w:lang w:val="en-US"/>
        </w:rPr>
        <w:t xml:space="preserve">. The fight against crime becomes a </w:t>
      </w:r>
      <w:r w:rsidR="002402F9">
        <w:rPr>
          <w:rFonts w:ascii="Garamond" w:hAnsi="Garamond"/>
          <w:sz w:val="28"/>
          <w:szCs w:val="28"/>
          <w:lang w:val="en-US"/>
        </w:rPr>
        <w:t>specific</w:t>
      </w:r>
      <w:r w:rsidR="00AB2E31">
        <w:rPr>
          <w:rFonts w:ascii="Garamond" w:hAnsi="Garamond"/>
          <w:sz w:val="28"/>
          <w:szCs w:val="28"/>
          <w:lang w:val="en-US"/>
        </w:rPr>
        <w:t xml:space="preserve"> </w:t>
      </w:r>
      <w:r w:rsidRPr="00E01B13">
        <w:rPr>
          <w:rFonts w:ascii="Garamond" w:hAnsi="Garamond"/>
          <w:sz w:val="28"/>
          <w:szCs w:val="28"/>
          <w:lang w:val="en-US"/>
        </w:rPr>
        <w:t xml:space="preserve">service that </w:t>
      </w:r>
      <w:r w:rsidR="002402F9">
        <w:rPr>
          <w:rFonts w:ascii="Garamond" w:hAnsi="Garamond"/>
          <w:sz w:val="28"/>
          <w:szCs w:val="28"/>
          <w:lang w:val="en-US"/>
        </w:rPr>
        <w:t>needs to be paid for one way or another–</w:t>
      </w:r>
      <w:r w:rsidRPr="00E01B13">
        <w:rPr>
          <w:rFonts w:ascii="Garamond" w:hAnsi="Garamond"/>
          <w:sz w:val="28"/>
          <w:szCs w:val="28"/>
          <w:lang w:val="en-US"/>
        </w:rPr>
        <w:t xml:space="preserve">and this is where </w:t>
      </w:r>
      <w:r w:rsidR="00DF03E3">
        <w:rPr>
          <w:rFonts w:ascii="Garamond" w:hAnsi="Garamond"/>
          <w:sz w:val="28"/>
          <w:szCs w:val="28"/>
          <w:lang w:val="en-US"/>
        </w:rPr>
        <w:t xml:space="preserve">the two main currents of libertarianism part way, namely </w:t>
      </w:r>
      <w:r w:rsidRPr="00E01B13">
        <w:rPr>
          <w:rFonts w:ascii="Garamond" w:hAnsi="Garamond"/>
          <w:sz w:val="28"/>
          <w:szCs w:val="28"/>
          <w:lang w:val="en-US"/>
        </w:rPr>
        <w:t>anarcho-capitalism</w:t>
      </w:r>
      <w:r w:rsidR="001144A9">
        <w:rPr>
          <w:rFonts w:ascii="Garamond" w:hAnsi="Garamond"/>
          <w:sz w:val="28"/>
          <w:szCs w:val="28"/>
          <w:lang w:val="en-US"/>
        </w:rPr>
        <w:t xml:space="preserve"> </w:t>
      </w:r>
      <w:r w:rsidR="001325BD">
        <w:rPr>
          <w:rFonts w:ascii="Garamond" w:hAnsi="Garamond"/>
          <w:sz w:val="28"/>
          <w:szCs w:val="28"/>
          <w:lang w:val="en-US"/>
        </w:rPr>
        <w:t>(private funding</w:t>
      </w:r>
      <w:r w:rsidR="00BB00F3">
        <w:rPr>
          <w:rFonts w:ascii="Garamond" w:hAnsi="Garamond"/>
          <w:sz w:val="28"/>
          <w:szCs w:val="28"/>
          <w:lang w:val="en-US"/>
        </w:rPr>
        <w:t xml:space="preserve"> of competing insurance agencies</w:t>
      </w:r>
      <w:r w:rsidR="001325BD">
        <w:rPr>
          <w:rFonts w:ascii="Garamond" w:hAnsi="Garamond"/>
          <w:sz w:val="28"/>
          <w:szCs w:val="28"/>
          <w:lang w:val="en-US"/>
        </w:rPr>
        <w:t xml:space="preserve">) </w:t>
      </w:r>
      <w:r w:rsidR="000D55DC">
        <w:rPr>
          <w:rFonts w:ascii="Garamond" w:hAnsi="Garamond"/>
          <w:sz w:val="28"/>
          <w:szCs w:val="28"/>
          <w:lang w:val="en-US"/>
        </w:rPr>
        <w:t xml:space="preserve">and </w:t>
      </w:r>
      <w:proofErr w:type="spellStart"/>
      <w:r w:rsidR="000D55DC">
        <w:rPr>
          <w:rFonts w:ascii="Garamond" w:hAnsi="Garamond"/>
          <w:sz w:val="28"/>
          <w:szCs w:val="28"/>
          <w:lang w:val="en-US"/>
        </w:rPr>
        <w:t>m</w:t>
      </w:r>
      <w:r w:rsidRPr="00E01B13">
        <w:rPr>
          <w:rFonts w:ascii="Garamond" w:hAnsi="Garamond"/>
          <w:sz w:val="28"/>
          <w:szCs w:val="28"/>
          <w:lang w:val="en-US"/>
        </w:rPr>
        <w:t>inarchism</w:t>
      </w:r>
      <w:proofErr w:type="spellEnd"/>
      <w:r w:rsidR="001325BD">
        <w:rPr>
          <w:rFonts w:ascii="Garamond" w:hAnsi="Garamond"/>
          <w:sz w:val="28"/>
          <w:szCs w:val="28"/>
          <w:lang w:val="en-US"/>
        </w:rPr>
        <w:t xml:space="preserve"> (public funding </w:t>
      </w:r>
      <w:r w:rsidR="00BB00F3">
        <w:rPr>
          <w:rFonts w:ascii="Garamond" w:hAnsi="Garamond"/>
          <w:sz w:val="28"/>
          <w:szCs w:val="28"/>
          <w:lang w:val="en-US"/>
        </w:rPr>
        <w:t xml:space="preserve">of State police, army and courts, </w:t>
      </w:r>
      <w:r w:rsidR="001325BD">
        <w:rPr>
          <w:rFonts w:ascii="Garamond" w:hAnsi="Garamond"/>
          <w:sz w:val="28"/>
          <w:szCs w:val="28"/>
          <w:lang w:val="en-US"/>
        </w:rPr>
        <w:t>through compulsory taxes)</w:t>
      </w:r>
      <w:r w:rsidRPr="00E01B13">
        <w:rPr>
          <w:rFonts w:ascii="Garamond" w:hAnsi="Garamond"/>
          <w:sz w:val="28"/>
          <w:szCs w:val="28"/>
          <w:lang w:val="en-US"/>
        </w:rPr>
        <w:t>.</w:t>
      </w:r>
    </w:p>
    <w:p w:rsidR="00AB2E31" w:rsidRPr="00AB2E31" w:rsidRDefault="00AB2E31" w:rsidP="00AB2E31">
      <w:pPr>
        <w:spacing w:line="360" w:lineRule="auto"/>
        <w:rPr>
          <w:rFonts w:ascii="Garamond" w:hAnsi="Garamond"/>
          <w:sz w:val="28"/>
          <w:szCs w:val="28"/>
          <w:lang w:val="en-US"/>
        </w:rPr>
      </w:pPr>
    </w:p>
    <w:p w:rsidR="00AB2E31" w:rsidRPr="00AB2E31" w:rsidRDefault="00430BF7" w:rsidP="00AB2E31">
      <w:pPr>
        <w:spacing w:line="360" w:lineRule="auto"/>
        <w:rPr>
          <w:rFonts w:ascii="Garamond" w:hAnsi="Garamond"/>
          <w:sz w:val="28"/>
          <w:szCs w:val="28"/>
          <w:lang w:val="en-US"/>
        </w:rPr>
      </w:pPr>
      <w:r>
        <w:rPr>
          <w:rFonts w:ascii="Garamond" w:hAnsi="Garamond"/>
          <w:sz w:val="28"/>
          <w:szCs w:val="28"/>
          <w:lang w:val="en-US"/>
        </w:rPr>
        <w:lastRenderedPageBreak/>
        <w:t xml:space="preserve">Let us briefly present </w:t>
      </w:r>
      <w:r w:rsidR="0083345C">
        <w:rPr>
          <w:rFonts w:ascii="Garamond" w:hAnsi="Garamond"/>
          <w:sz w:val="28"/>
          <w:szCs w:val="28"/>
          <w:lang w:val="en-US"/>
        </w:rPr>
        <w:t>an</w:t>
      </w:r>
      <w:r>
        <w:rPr>
          <w:rFonts w:ascii="Garamond" w:hAnsi="Garamond"/>
          <w:sz w:val="28"/>
          <w:szCs w:val="28"/>
          <w:lang w:val="en-US"/>
        </w:rPr>
        <w:t xml:space="preserve"> objection that can be directed against t</w:t>
      </w:r>
      <w:r w:rsidR="006961C4">
        <w:rPr>
          <w:rFonts w:ascii="Garamond" w:hAnsi="Garamond"/>
          <w:sz w:val="28"/>
          <w:szCs w:val="28"/>
          <w:lang w:val="en-US"/>
        </w:rPr>
        <w:t>his libertarian theory of justice from an egalitarian perspective.</w:t>
      </w:r>
      <w:r w:rsidR="006961C4" w:rsidRPr="006961C4">
        <w:rPr>
          <w:rFonts w:ascii="Garamond" w:hAnsi="Garamond"/>
          <w:sz w:val="28"/>
          <w:szCs w:val="28"/>
          <w:lang w:val="en-US"/>
        </w:rPr>
        <w:t xml:space="preserve"> </w:t>
      </w:r>
      <w:r w:rsidR="006961C4">
        <w:rPr>
          <w:rFonts w:ascii="Garamond" w:hAnsi="Garamond"/>
          <w:sz w:val="28"/>
          <w:szCs w:val="28"/>
          <w:lang w:val="en-US"/>
        </w:rPr>
        <w:t>Suppose that</w:t>
      </w:r>
      <w:r w:rsidR="006961C4" w:rsidRPr="00AB2E31">
        <w:rPr>
          <w:rFonts w:ascii="Garamond" w:hAnsi="Garamond"/>
          <w:sz w:val="28"/>
          <w:szCs w:val="28"/>
          <w:lang w:val="en-US"/>
        </w:rPr>
        <w:t xml:space="preserve"> Robinson is</w:t>
      </w:r>
      <w:r w:rsidR="00F176D7">
        <w:rPr>
          <w:rFonts w:ascii="Garamond" w:hAnsi="Garamond"/>
          <w:sz w:val="28"/>
          <w:szCs w:val="28"/>
          <w:lang w:val="en-US"/>
        </w:rPr>
        <w:t xml:space="preserve"> endowed with more favorable genetic characteristics than Friday, so that he is a better hunter, fisher, etc.</w:t>
      </w:r>
      <w:r w:rsidR="006961C4" w:rsidRPr="00AB2E31">
        <w:rPr>
          <w:rFonts w:ascii="Garamond" w:hAnsi="Garamond"/>
          <w:sz w:val="28"/>
          <w:szCs w:val="28"/>
          <w:lang w:val="en-US"/>
        </w:rPr>
        <w:t xml:space="preserve"> </w:t>
      </w:r>
      <w:r w:rsidR="00F176D7">
        <w:rPr>
          <w:rFonts w:ascii="Garamond" w:hAnsi="Garamond"/>
          <w:sz w:val="28"/>
          <w:szCs w:val="28"/>
          <w:lang w:val="en-US"/>
        </w:rPr>
        <w:t xml:space="preserve">Since he is </w:t>
      </w:r>
      <w:r w:rsidR="006961C4" w:rsidRPr="00AB2E31">
        <w:rPr>
          <w:rFonts w:ascii="Garamond" w:hAnsi="Garamond"/>
          <w:sz w:val="28"/>
          <w:szCs w:val="28"/>
          <w:lang w:val="en-US"/>
        </w:rPr>
        <w:t>more productive than Friday</w:t>
      </w:r>
      <w:r w:rsidR="006961C4">
        <w:rPr>
          <w:rFonts w:ascii="Garamond" w:hAnsi="Garamond"/>
          <w:sz w:val="28"/>
          <w:szCs w:val="28"/>
          <w:lang w:val="en-US"/>
        </w:rPr>
        <w:t xml:space="preserve">, </w:t>
      </w:r>
      <w:r w:rsidR="00F176D7">
        <w:rPr>
          <w:rFonts w:ascii="Garamond" w:hAnsi="Garamond"/>
          <w:sz w:val="28"/>
          <w:szCs w:val="28"/>
          <w:lang w:val="en-US"/>
        </w:rPr>
        <w:t>h</w:t>
      </w:r>
      <w:r w:rsidR="006961C4" w:rsidRPr="00AB2E31">
        <w:rPr>
          <w:rFonts w:ascii="Garamond" w:hAnsi="Garamond"/>
          <w:sz w:val="28"/>
          <w:szCs w:val="28"/>
          <w:lang w:val="en-US"/>
        </w:rPr>
        <w:t xml:space="preserve">e will </w:t>
      </w:r>
      <w:r w:rsidR="00F176D7">
        <w:rPr>
          <w:rFonts w:ascii="Garamond" w:hAnsi="Garamond"/>
          <w:sz w:val="28"/>
          <w:szCs w:val="28"/>
          <w:lang w:val="en-US"/>
        </w:rPr>
        <w:t xml:space="preserve">get </w:t>
      </w:r>
      <w:r w:rsidR="006961C4" w:rsidRPr="00AB2E31">
        <w:rPr>
          <w:rFonts w:ascii="Garamond" w:hAnsi="Garamond"/>
          <w:sz w:val="28"/>
          <w:szCs w:val="28"/>
          <w:lang w:val="en-US"/>
        </w:rPr>
        <w:t>a higher standard of living</w:t>
      </w:r>
      <w:r w:rsidR="00F176D7">
        <w:rPr>
          <w:rFonts w:ascii="Garamond" w:hAnsi="Garamond"/>
          <w:sz w:val="28"/>
          <w:szCs w:val="28"/>
          <w:lang w:val="en-US"/>
        </w:rPr>
        <w:t>. But this greater production and consumption comes from pure luck, not from any special effort. A</w:t>
      </w:r>
      <w:r w:rsidR="006961C4" w:rsidRPr="00AB2E31">
        <w:rPr>
          <w:rFonts w:ascii="Garamond" w:hAnsi="Garamond"/>
          <w:sz w:val="28"/>
          <w:szCs w:val="28"/>
          <w:lang w:val="en-US"/>
        </w:rPr>
        <w:t xml:space="preserve"> </w:t>
      </w:r>
      <w:r>
        <w:rPr>
          <w:rFonts w:ascii="Garamond" w:hAnsi="Garamond"/>
          <w:sz w:val="28"/>
          <w:szCs w:val="28"/>
          <w:lang w:val="en-US"/>
        </w:rPr>
        <w:t xml:space="preserve">supporter of egalitarianism </w:t>
      </w:r>
      <w:r w:rsidR="00F01534">
        <w:rPr>
          <w:rFonts w:ascii="Garamond" w:hAnsi="Garamond"/>
          <w:sz w:val="28"/>
          <w:szCs w:val="28"/>
          <w:lang w:val="en-US"/>
        </w:rPr>
        <w:t xml:space="preserve">or socialism </w:t>
      </w:r>
      <w:r w:rsidR="006961C4" w:rsidRPr="00AB2E31">
        <w:rPr>
          <w:rFonts w:ascii="Garamond" w:hAnsi="Garamond"/>
          <w:sz w:val="28"/>
          <w:szCs w:val="28"/>
          <w:lang w:val="en-US"/>
        </w:rPr>
        <w:t>would probably consider that</w:t>
      </w:r>
      <w:r w:rsidR="00F176D7">
        <w:rPr>
          <w:rFonts w:ascii="Garamond" w:hAnsi="Garamond"/>
          <w:sz w:val="28"/>
          <w:szCs w:val="28"/>
          <w:lang w:val="en-US"/>
        </w:rPr>
        <w:t>, in this case, justice requires that the overall product of society be distributed equa</w:t>
      </w:r>
      <w:r w:rsidR="007C0445">
        <w:rPr>
          <w:rFonts w:ascii="Garamond" w:hAnsi="Garamond"/>
          <w:sz w:val="28"/>
          <w:szCs w:val="28"/>
          <w:lang w:val="en-US"/>
        </w:rPr>
        <w:t>lly between the two individuals: Friday is entitled to the same share as Robinson and can legitimately use force in order to equalize the proceeds. From a libertarian perspective, this use of compulsion is totally unacceptable b</w:t>
      </w:r>
      <w:r w:rsidR="00F01534">
        <w:rPr>
          <w:rFonts w:ascii="Garamond" w:hAnsi="Garamond"/>
          <w:sz w:val="28"/>
          <w:szCs w:val="28"/>
          <w:lang w:val="en-US"/>
        </w:rPr>
        <w:t xml:space="preserve">ecause Robinson has done no wrong to </w:t>
      </w:r>
      <w:r>
        <w:rPr>
          <w:rFonts w:ascii="Garamond" w:hAnsi="Garamond"/>
          <w:sz w:val="28"/>
          <w:szCs w:val="28"/>
          <w:lang w:val="en-US"/>
        </w:rPr>
        <w:t xml:space="preserve">Friday. The simple fact to be </w:t>
      </w:r>
      <w:r w:rsidR="00A501AD">
        <w:rPr>
          <w:rFonts w:ascii="Garamond" w:hAnsi="Garamond"/>
          <w:sz w:val="28"/>
          <w:szCs w:val="28"/>
          <w:lang w:val="en-US"/>
        </w:rPr>
        <w:t>less</w:t>
      </w:r>
      <w:r>
        <w:rPr>
          <w:rFonts w:ascii="Garamond" w:hAnsi="Garamond"/>
          <w:sz w:val="28"/>
          <w:szCs w:val="28"/>
          <w:lang w:val="en-US"/>
        </w:rPr>
        <w:t xml:space="preserve"> productive than another individual, even out of pure </w:t>
      </w:r>
      <w:r w:rsidR="00B430DD">
        <w:rPr>
          <w:rFonts w:ascii="Garamond" w:hAnsi="Garamond"/>
          <w:sz w:val="28"/>
          <w:szCs w:val="28"/>
          <w:lang w:val="en-US"/>
        </w:rPr>
        <w:t xml:space="preserve">bad </w:t>
      </w:r>
      <w:r>
        <w:rPr>
          <w:rFonts w:ascii="Garamond" w:hAnsi="Garamond"/>
          <w:sz w:val="28"/>
          <w:szCs w:val="28"/>
          <w:lang w:val="en-US"/>
        </w:rPr>
        <w:t xml:space="preserve">luck, cannot justify the use of </w:t>
      </w:r>
      <w:r w:rsidR="00A76BD6">
        <w:rPr>
          <w:rFonts w:ascii="Garamond" w:hAnsi="Garamond"/>
          <w:sz w:val="28"/>
          <w:szCs w:val="28"/>
          <w:lang w:val="en-US"/>
        </w:rPr>
        <w:t>force</w:t>
      </w:r>
      <w:r w:rsidR="00A501AD">
        <w:rPr>
          <w:rFonts w:ascii="Garamond" w:hAnsi="Garamond"/>
          <w:sz w:val="28"/>
          <w:szCs w:val="28"/>
          <w:lang w:val="en-US"/>
        </w:rPr>
        <w:t xml:space="preserve"> against the more productive individual</w:t>
      </w:r>
      <w:r>
        <w:rPr>
          <w:rFonts w:ascii="Garamond" w:hAnsi="Garamond"/>
          <w:sz w:val="28"/>
          <w:szCs w:val="28"/>
          <w:lang w:val="en-US"/>
        </w:rPr>
        <w:t xml:space="preserve">. </w:t>
      </w:r>
      <w:r w:rsidR="0083345C">
        <w:rPr>
          <w:rFonts w:ascii="Garamond" w:hAnsi="Garamond"/>
          <w:sz w:val="28"/>
          <w:szCs w:val="28"/>
          <w:lang w:val="en-US"/>
        </w:rPr>
        <w:t>Furthermore, the argument of luck is not as compelling as it may at first appear</w:t>
      </w:r>
      <w:r w:rsidR="00A501AD">
        <w:rPr>
          <w:rFonts w:ascii="Garamond" w:hAnsi="Garamond"/>
          <w:sz w:val="28"/>
          <w:szCs w:val="28"/>
          <w:lang w:val="en-US"/>
        </w:rPr>
        <w:t xml:space="preserve">, because it </w:t>
      </w:r>
      <w:r w:rsidR="0083345C">
        <w:rPr>
          <w:rFonts w:ascii="Garamond" w:hAnsi="Garamond"/>
          <w:sz w:val="28"/>
          <w:szCs w:val="28"/>
          <w:lang w:val="en-US"/>
        </w:rPr>
        <w:t>can be overturned</w:t>
      </w:r>
      <w:r w:rsidR="00B430DD">
        <w:rPr>
          <w:rFonts w:ascii="Garamond" w:hAnsi="Garamond"/>
          <w:sz w:val="28"/>
          <w:szCs w:val="28"/>
          <w:lang w:val="en-US"/>
        </w:rPr>
        <w:t>: if egalitarianism is enforced in this two-person society, then Friday becomes the lucky one because he happens</w:t>
      </w:r>
      <w:r w:rsidR="0075699F">
        <w:rPr>
          <w:rFonts w:ascii="Garamond" w:hAnsi="Garamond"/>
          <w:sz w:val="28"/>
          <w:szCs w:val="28"/>
          <w:lang w:val="en-US"/>
        </w:rPr>
        <w:t>–but only by chance!–</w:t>
      </w:r>
      <w:r w:rsidR="00B430DD">
        <w:rPr>
          <w:rFonts w:ascii="Garamond" w:hAnsi="Garamond"/>
          <w:sz w:val="28"/>
          <w:szCs w:val="28"/>
          <w:lang w:val="en-US"/>
        </w:rPr>
        <w:t>to be</w:t>
      </w:r>
      <w:r w:rsidR="0083345C">
        <w:rPr>
          <w:rFonts w:ascii="Garamond" w:hAnsi="Garamond"/>
          <w:sz w:val="28"/>
          <w:szCs w:val="28"/>
          <w:lang w:val="en-US"/>
        </w:rPr>
        <w:t xml:space="preserve"> associated with a more productive individual than himself.</w:t>
      </w:r>
      <w:r w:rsidR="00B430DD" w:rsidRPr="00B430DD">
        <w:rPr>
          <w:rFonts w:ascii="Garamond" w:hAnsi="Garamond"/>
          <w:sz w:val="28"/>
          <w:szCs w:val="28"/>
          <w:lang w:val="en-US"/>
        </w:rPr>
        <w:t xml:space="preserve"> </w:t>
      </w:r>
      <w:r w:rsidR="00B430DD">
        <w:rPr>
          <w:rFonts w:ascii="Garamond" w:hAnsi="Garamond"/>
          <w:sz w:val="28"/>
          <w:szCs w:val="28"/>
          <w:lang w:val="en-US"/>
        </w:rPr>
        <w:t>The implementation of the egalitarian principle simply transfers the luck from Robinson to Friday.</w:t>
      </w:r>
      <w:r w:rsidR="0075699F">
        <w:rPr>
          <w:rFonts w:ascii="Garamond" w:hAnsi="Garamond"/>
          <w:sz w:val="28"/>
          <w:szCs w:val="28"/>
          <w:lang w:val="en-US"/>
        </w:rPr>
        <w:t xml:space="preserve"> So even in the situation most favorable to egalitarianism,</w:t>
      </w:r>
      <w:r w:rsidR="00AB2E31" w:rsidRPr="00AB2E31">
        <w:rPr>
          <w:rFonts w:ascii="Garamond" w:hAnsi="Garamond"/>
          <w:sz w:val="28"/>
          <w:szCs w:val="28"/>
          <w:lang w:val="en-US"/>
        </w:rPr>
        <w:t xml:space="preserve"> </w:t>
      </w:r>
      <w:r w:rsidR="00943C1D">
        <w:rPr>
          <w:rFonts w:ascii="Garamond" w:hAnsi="Garamond"/>
          <w:sz w:val="28"/>
          <w:szCs w:val="28"/>
          <w:lang w:val="en-US"/>
        </w:rPr>
        <w:t xml:space="preserve">the case for </w:t>
      </w:r>
      <w:r w:rsidR="00AB2E31" w:rsidRPr="00AB2E31">
        <w:rPr>
          <w:rFonts w:ascii="Garamond" w:hAnsi="Garamond"/>
          <w:sz w:val="28"/>
          <w:szCs w:val="28"/>
          <w:lang w:val="en-US"/>
        </w:rPr>
        <w:t xml:space="preserve">a </w:t>
      </w:r>
      <w:r w:rsidR="0075699F">
        <w:rPr>
          <w:rFonts w:ascii="Garamond" w:hAnsi="Garamond"/>
          <w:sz w:val="28"/>
          <w:szCs w:val="28"/>
          <w:lang w:val="en-US"/>
        </w:rPr>
        <w:t>contractual society appears much</w:t>
      </w:r>
      <w:r w:rsidR="00943C1D">
        <w:rPr>
          <w:rFonts w:ascii="Garamond" w:hAnsi="Garamond"/>
          <w:sz w:val="28"/>
          <w:szCs w:val="28"/>
          <w:lang w:val="en-US"/>
        </w:rPr>
        <w:t xml:space="preserve"> </w:t>
      </w:r>
      <w:r w:rsidR="0075699F">
        <w:rPr>
          <w:rFonts w:ascii="Garamond" w:hAnsi="Garamond"/>
          <w:sz w:val="28"/>
          <w:szCs w:val="28"/>
          <w:lang w:val="en-US"/>
        </w:rPr>
        <w:t>more</w:t>
      </w:r>
      <w:r w:rsidR="00943C1D">
        <w:rPr>
          <w:rFonts w:ascii="Garamond" w:hAnsi="Garamond"/>
          <w:sz w:val="28"/>
          <w:szCs w:val="28"/>
          <w:lang w:val="en-US"/>
        </w:rPr>
        <w:t xml:space="preserve"> compelling</w:t>
      </w:r>
      <w:r w:rsidR="00AB2E31" w:rsidRPr="00AB2E31">
        <w:rPr>
          <w:rFonts w:ascii="Garamond" w:hAnsi="Garamond"/>
          <w:sz w:val="28"/>
          <w:szCs w:val="28"/>
          <w:lang w:val="en-US"/>
        </w:rPr>
        <w:t xml:space="preserve"> as far as justice is concerned.</w:t>
      </w:r>
    </w:p>
    <w:p w:rsidR="00AB2E31" w:rsidRDefault="00AB2E31" w:rsidP="00C55C2A">
      <w:pPr>
        <w:spacing w:line="360" w:lineRule="auto"/>
        <w:rPr>
          <w:rFonts w:ascii="Garamond" w:hAnsi="Garamond"/>
          <w:sz w:val="28"/>
          <w:szCs w:val="28"/>
          <w:lang w:val="en-US"/>
        </w:rPr>
      </w:pPr>
    </w:p>
    <w:p w:rsidR="008D3293" w:rsidRPr="008D3293" w:rsidRDefault="008D3293" w:rsidP="00C55C2A">
      <w:pPr>
        <w:spacing w:line="360" w:lineRule="auto"/>
        <w:rPr>
          <w:rFonts w:ascii="Garamond" w:hAnsi="Garamond"/>
          <w:b/>
          <w:sz w:val="28"/>
          <w:szCs w:val="28"/>
          <w:lang w:val="en-US"/>
        </w:rPr>
      </w:pPr>
      <w:r w:rsidRPr="008D3293">
        <w:rPr>
          <w:rFonts w:ascii="Garamond" w:hAnsi="Garamond"/>
          <w:b/>
          <w:sz w:val="28"/>
          <w:szCs w:val="28"/>
          <w:lang w:val="en-US"/>
        </w:rPr>
        <w:t>5. Crime and liberty in the hegemonic society</w:t>
      </w:r>
    </w:p>
    <w:p w:rsidR="008D3293" w:rsidRDefault="008D3293" w:rsidP="00C55C2A">
      <w:pPr>
        <w:spacing w:line="360" w:lineRule="auto"/>
        <w:rPr>
          <w:rFonts w:ascii="Garamond" w:hAnsi="Garamond"/>
          <w:sz w:val="28"/>
          <w:szCs w:val="28"/>
          <w:lang w:val="en-US"/>
        </w:rPr>
      </w:pPr>
    </w:p>
    <w:p w:rsidR="00C02E71" w:rsidRDefault="00155BCE" w:rsidP="00C55C2A">
      <w:pPr>
        <w:spacing w:line="360" w:lineRule="auto"/>
        <w:rPr>
          <w:rFonts w:ascii="Garamond" w:hAnsi="Garamond"/>
          <w:sz w:val="28"/>
          <w:szCs w:val="28"/>
          <w:lang w:val="en-US"/>
        </w:rPr>
      </w:pPr>
      <w:r>
        <w:rPr>
          <w:rFonts w:ascii="Garamond" w:hAnsi="Garamond"/>
          <w:sz w:val="28"/>
          <w:szCs w:val="28"/>
          <w:lang w:val="en-US"/>
        </w:rPr>
        <w:t>In the hegemonic two-</w:t>
      </w:r>
      <w:r w:rsidR="002821E5">
        <w:rPr>
          <w:rFonts w:ascii="Garamond" w:hAnsi="Garamond"/>
          <w:sz w:val="28"/>
          <w:szCs w:val="28"/>
          <w:lang w:val="en-US"/>
        </w:rPr>
        <w:t>person</w:t>
      </w:r>
      <w:r>
        <w:rPr>
          <w:rFonts w:ascii="Garamond" w:hAnsi="Garamond"/>
          <w:sz w:val="28"/>
          <w:szCs w:val="28"/>
          <w:lang w:val="en-US"/>
        </w:rPr>
        <w:t xml:space="preserve"> society, the</w:t>
      </w:r>
      <w:r w:rsidR="002821E5">
        <w:rPr>
          <w:rFonts w:ascii="Garamond" w:hAnsi="Garamond"/>
          <w:sz w:val="28"/>
          <w:szCs w:val="28"/>
          <w:lang w:val="en-US"/>
        </w:rPr>
        <w:t xml:space="preserve"> </w:t>
      </w:r>
      <w:r w:rsidR="00027F8B">
        <w:rPr>
          <w:rFonts w:ascii="Garamond" w:hAnsi="Garamond"/>
          <w:sz w:val="28"/>
          <w:szCs w:val="28"/>
          <w:lang w:val="en-US"/>
        </w:rPr>
        <w:t>dominant individual (the ruler)</w:t>
      </w:r>
      <w:r w:rsidR="0046618A">
        <w:rPr>
          <w:rFonts w:ascii="Garamond" w:hAnsi="Garamond"/>
          <w:sz w:val="28"/>
          <w:szCs w:val="28"/>
          <w:lang w:val="en-US"/>
        </w:rPr>
        <w:t xml:space="preserve"> has the power to confiscate the products or the labor of the subordinate individual (</w:t>
      </w:r>
      <w:r w:rsidR="00027F8B">
        <w:rPr>
          <w:rFonts w:ascii="Garamond" w:hAnsi="Garamond"/>
          <w:sz w:val="28"/>
          <w:szCs w:val="28"/>
          <w:lang w:val="en-US"/>
        </w:rPr>
        <w:t>the subject</w:t>
      </w:r>
      <w:r w:rsidR="0046618A">
        <w:rPr>
          <w:rFonts w:ascii="Garamond" w:hAnsi="Garamond"/>
          <w:sz w:val="28"/>
          <w:szCs w:val="28"/>
          <w:lang w:val="en-US"/>
        </w:rPr>
        <w:t xml:space="preserve">). To that extent, the </w:t>
      </w:r>
      <w:r w:rsidR="00027F8B">
        <w:rPr>
          <w:rFonts w:ascii="Garamond" w:hAnsi="Garamond"/>
          <w:sz w:val="28"/>
          <w:szCs w:val="28"/>
          <w:lang w:val="en-US"/>
        </w:rPr>
        <w:t>ruler</w:t>
      </w:r>
      <w:r w:rsidR="0046618A">
        <w:rPr>
          <w:rFonts w:ascii="Garamond" w:hAnsi="Garamond"/>
          <w:sz w:val="28"/>
          <w:szCs w:val="28"/>
          <w:lang w:val="en-US"/>
        </w:rPr>
        <w:t xml:space="preserve"> is in a situation that resembles the situation of the State </w:t>
      </w:r>
      <w:r w:rsidR="00027F8B">
        <w:rPr>
          <w:rFonts w:ascii="Garamond" w:hAnsi="Garamond"/>
          <w:sz w:val="28"/>
          <w:szCs w:val="28"/>
          <w:lang w:val="en-US"/>
        </w:rPr>
        <w:t>of a developed soci</w:t>
      </w:r>
      <w:r w:rsidR="001B4A71">
        <w:rPr>
          <w:rFonts w:ascii="Garamond" w:hAnsi="Garamond"/>
          <w:sz w:val="28"/>
          <w:szCs w:val="28"/>
          <w:lang w:val="en-US"/>
        </w:rPr>
        <w:t>ety with its</w:t>
      </w:r>
      <w:r w:rsidR="00027F8B">
        <w:rPr>
          <w:rFonts w:ascii="Garamond" w:hAnsi="Garamond"/>
          <w:sz w:val="28"/>
          <w:szCs w:val="28"/>
          <w:lang w:val="en-US"/>
        </w:rPr>
        <w:t xml:space="preserve"> </w:t>
      </w:r>
      <w:r w:rsidR="0046618A">
        <w:rPr>
          <w:rFonts w:ascii="Garamond" w:hAnsi="Garamond"/>
          <w:sz w:val="28"/>
          <w:szCs w:val="28"/>
          <w:lang w:val="en-US"/>
        </w:rPr>
        <w:t>power to tax.</w:t>
      </w:r>
      <w:r w:rsidR="006925E2">
        <w:rPr>
          <w:rFonts w:ascii="Garamond" w:hAnsi="Garamond"/>
          <w:sz w:val="28"/>
          <w:szCs w:val="28"/>
          <w:lang w:val="en-US"/>
        </w:rPr>
        <w:t xml:space="preserve"> It is </w:t>
      </w:r>
      <w:r w:rsidR="00F01534">
        <w:rPr>
          <w:rFonts w:ascii="Garamond" w:hAnsi="Garamond"/>
          <w:sz w:val="28"/>
          <w:szCs w:val="28"/>
          <w:lang w:val="en-US"/>
        </w:rPr>
        <w:t xml:space="preserve">therefore </w:t>
      </w:r>
      <w:r w:rsidR="006925E2">
        <w:rPr>
          <w:rFonts w:ascii="Garamond" w:hAnsi="Garamond"/>
          <w:sz w:val="28"/>
          <w:szCs w:val="28"/>
          <w:lang w:val="en-US"/>
        </w:rPr>
        <w:t>possible to investigate</w:t>
      </w:r>
      <w:r w:rsidR="00F01534">
        <w:rPr>
          <w:rFonts w:ascii="Garamond" w:hAnsi="Garamond"/>
          <w:sz w:val="28"/>
          <w:szCs w:val="28"/>
          <w:lang w:val="en-US"/>
        </w:rPr>
        <w:t xml:space="preserve">, in </w:t>
      </w:r>
      <w:r w:rsidR="006925E2">
        <w:rPr>
          <w:rFonts w:ascii="Garamond" w:hAnsi="Garamond"/>
          <w:sz w:val="28"/>
          <w:szCs w:val="28"/>
          <w:lang w:val="en-US"/>
        </w:rPr>
        <w:t>the</w:t>
      </w:r>
      <w:r w:rsidR="00F01534">
        <w:rPr>
          <w:rFonts w:ascii="Garamond" w:hAnsi="Garamond"/>
          <w:sz w:val="28"/>
          <w:szCs w:val="28"/>
          <w:lang w:val="en-US"/>
        </w:rPr>
        <w:t xml:space="preserve"> very simplified context</w:t>
      </w:r>
      <w:r w:rsidR="006925E2">
        <w:rPr>
          <w:rFonts w:ascii="Garamond" w:hAnsi="Garamond"/>
          <w:sz w:val="28"/>
          <w:szCs w:val="28"/>
          <w:lang w:val="en-US"/>
        </w:rPr>
        <w:t xml:space="preserve"> of a two-person society</w:t>
      </w:r>
      <w:r w:rsidR="00F01534">
        <w:rPr>
          <w:rFonts w:ascii="Garamond" w:hAnsi="Garamond"/>
          <w:sz w:val="28"/>
          <w:szCs w:val="28"/>
          <w:lang w:val="en-US"/>
        </w:rPr>
        <w:t xml:space="preserve">, the question of the </w:t>
      </w:r>
      <w:r w:rsidR="006925E2">
        <w:rPr>
          <w:rFonts w:ascii="Garamond" w:hAnsi="Garamond"/>
          <w:sz w:val="28"/>
          <w:szCs w:val="28"/>
          <w:lang w:val="en-US"/>
        </w:rPr>
        <w:lastRenderedPageBreak/>
        <w:t xml:space="preserve">justice of </w:t>
      </w:r>
      <w:r w:rsidR="00F01534">
        <w:rPr>
          <w:rFonts w:ascii="Garamond" w:hAnsi="Garamond"/>
          <w:sz w:val="28"/>
          <w:szCs w:val="28"/>
          <w:lang w:val="en-US"/>
        </w:rPr>
        <w:t xml:space="preserve">State </w:t>
      </w:r>
      <w:r w:rsidR="00121A0F">
        <w:rPr>
          <w:rFonts w:ascii="Garamond" w:hAnsi="Garamond"/>
          <w:sz w:val="28"/>
          <w:szCs w:val="28"/>
          <w:lang w:val="en-US"/>
        </w:rPr>
        <w:t>power and action</w:t>
      </w:r>
      <w:r w:rsidR="006925E2">
        <w:rPr>
          <w:rFonts w:ascii="Garamond" w:hAnsi="Garamond"/>
          <w:sz w:val="28"/>
          <w:szCs w:val="28"/>
          <w:lang w:val="en-US"/>
        </w:rPr>
        <w:t>.</w:t>
      </w:r>
      <w:r w:rsidR="00121A0F">
        <w:rPr>
          <w:rFonts w:ascii="Garamond" w:hAnsi="Garamond"/>
          <w:sz w:val="28"/>
          <w:szCs w:val="28"/>
          <w:lang w:val="en-US"/>
        </w:rPr>
        <w:t xml:space="preserve"> </w:t>
      </w:r>
      <w:r w:rsidR="00AC3C9A">
        <w:rPr>
          <w:rFonts w:ascii="Garamond" w:hAnsi="Garamond"/>
          <w:sz w:val="28"/>
          <w:szCs w:val="28"/>
          <w:lang w:val="en-US"/>
        </w:rPr>
        <w:t xml:space="preserve">However, </w:t>
      </w:r>
      <w:r w:rsidR="00121A0F">
        <w:rPr>
          <w:rFonts w:ascii="Garamond" w:hAnsi="Garamond"/>
          <w:sz w:val="28"/>
          <w:szCs w:val="28"/>
          <w:lang w:val="en-US"/>
        </w:rPr>
        <w:t xml:space="preserve">this question of “public” criminality is </w:t>
      </w:r>
      <w:r w:rsidR="00AC11B5">
        <w:rPr>
          <w:rFonts w:ascii="Garamond" w:hAnsi="Garamond"/>
          <w:sz w:val="28"/>
          <w:szCs w:val="28"/>
          <w:lang w:val="en-US"/>
        </w:rPr>
        <w:t>a bit</w:t>
      </w:r>
      <w:r w:rsidR="00E35482">
        <w:rPr>
          <w:rFonts w:ascii="Garamond" w:hAnsi="Garamond"/>
          <w:sz w:val="28"/>
          <w:szCs w:val="28"/>
          <w:lang w:val="en-US"/>
        </w:rPr>
        <w:t xml:space="preserve"> </w:t>
      </w:r>
      <w:r w:rsidR="00121A0F">
        <w:rPr>
          <w:rFonts w:ascii="Garamond" w:hAnsi="Garamond"/>
          <w:sz w:val="28"/>
          <w:szCs w:val="28"/>
          <w:lang w:val="en-US"/>
        </w:rPr>
        <w:t xml:space="preserve">more </w:t>
      </w:r>
      <w:r w:rsidR="00E35482">
        <w:rPr>
          <w:rFonts w:ascii="Garamond" w:hAnsi="Garamond"/>
          <w:sz w:val="28"/>
          <w:szCs w:val="28"/>
          <w:lang w:val="en-US"/>
        </w:rPr>
        <w:t>difficult</w:t>
      </w:r>
      <w:r w:rsidR="00121A0F">
        <w:rPr>
          <w:rFonts w:ascii="Garamond" w:hAnsi="Garamond"/>
          <w:sz w:val="28"/>
          <w:szCs w:val="28"/>
          <w:lang w:val="en-US"/>
        </w:rPr>
        <w:t xml:space="preserve"> and </w:t>
      </w:r>
      <w:r w:rsidR="00FE159F">
        <w:rPr>
          <w:rFonts w:ascii="Garamond" w:hAnsi="Garamond"/>
          <w:sz w:val="28"/>
          <w:szCs w:val="28"/>
          <w:lang w:val="en-US"/>
        </w:rPr>
        <w:t>elusive</w:t>
      </w:r>
      <w:r w:rsidR="00121A0F">
        <w:rPr>
          <w:rFonts w:ascii="Garamond" w:hAnsi="Garamond"/>
          <w:sz w:val="28"/>
          <w:szCs w:val="28"/>
          <w:lang w:val="en-US"/>
        </w:rPr>
        <w:t xml:space="preserve"> than the question of private criminality</w:t>
      </w:r>
      <w:r w:rsidR="002C4773">
        <w:rPr>
          <w:rFonts w:ascii="Garamond" w:hAnsi="Garamond"/>
          <w:sz w:val="28"/>
          <w:szCs w:val="28"/>
          <w:lang w:val="en-US"/>
        </w:rPr>
        <w:t xml:space="preserve"> analyzed above</w:t>
      </w:r>
      <w:r w:rsidR="00121A0F">
        <w:rPr>
          <w:rFonts w:ascii="Garamond" w:hAnsi="Garamond"/>
          <w:sz w:val="28"/>
          <w:szCs w:val="28"/>
          <w:lang w:val="en-US"/>
        </w:rPr>
        <w:t>.</w:t>
      </w:r>
    </w:p>
    <w:p w:rsidR="00C02E71" w:rsidRDefault="00C02E71" w:rsidP="00C55C2A">
      <w:pPr>
        <w:spacing w:line="360" w:lineRule="auto"/>
        <w:rPr>
          <w:rFonts w:ascii="Garamond" w:hAnsi="Garamond"/>
          <w:sz w:val="28"/>
          <w:szCs w:val="28"/>
          <w:lang w:val="en-US"/>
        </w:rPr>
      </w:pPr>
    </w:p>
    <w:p w:rsidR="00AF2052" w:rsidRDefault="00121A0F" w:rsidP="00C55C2A">
      <w:pPr>
        <w:spacing w:line="360" w:lineRule="auto"/>
        <w:rPr>
          <w:rFonts w:ascii="Garamond" w:hAnsi="Garamond"/>
          <w:sz w:val="28"/>
          <w:szCs w:val="28"/>
          <w:lang w:val="en-US"/>
        </w:rPr>
      </w:pPr>
      <w:r>
        <w:rPr>
          <w:rFonts w:ascii="Garamond" w:hAnsi="Garamond"/>
          <w:sz w:val="28"/>
          <w:szCs w:val="28"/>
          <w:lang w:val="en-US"/>
        </w:rPr>
        <w:t>Rothbard</w:t>
      </w:r>
      <w:r w:rsidR="00C02E71">
        <w:rPr>
          <w:rFonts w:ascii="Garamond" w:hAnsi="Garamond"/>
          <w:sz w:val="28"/>
          <w:szCs w:val="28"/>
          <w:lang w:val="en-US"/>
        </w:rPr>
        <w:t>,</w:t>
      </w:r>
      <w:r>
        <w:rPr>
          <w:rFonts w:ascii="Garamond" w:hAnsi="Garamond"/>
          <w:sz w:val="28"/>
          <w:szCs w:val="28"/>
          <w:lang w:val="en-US"/>
        </w:rPr>
        <w:t xml:space="preserve"> </w:t>
      </w:r>
      <w:r w:rsidR="00C02E71">
        <w:rPr>
          <w:rFonts w:ascii="Garamond" w:hAnsi="Garamond"/>
          <w:sz w:val="28"/>
          <w:szCs w:val="28"/>
          <w:lang w:val="en-US"/>
        </w:rPr>
        <w:t xml:space="preserve">perhaps unfortunately, does not </w:t>
      </w:r>
      <w:r w:rsidR="00AC3C9A">
        <w:rPr>
          <w:rFonts w:ascii="Garamond" w:hAnsi="Garamond"/>
          <w:sz w:val="28"/>
          <w:szCs w:val="28"/>
          <w:lang w:val="en-US"/>
        </w:rPr>
        <w:t xml:space="preserve">use </w:t>
      </w:r>
      <w:r w:rsidR="00C02E71">
        <w:rPr>
          <w:rFonts w:ascii="Garamond" w:hAnsi="Garamond"/>
          <w:sz w:val="28"/>
          <w:szCs w:val="28"/>
          <w:lang w:val="en-US"/>
        </w:rPr>
        <w:t>in the case of the State the simplified model that was so fruitful in the foundation of his theory of justice</w:t>
      </w:r>
      <w:r w:rsidR="00AF2052">
        <w:rPr>
          <w:rFonts w:ascii="Garamond" w:hAnsi="Garamond"/>
          <w:sz w:val="28"/>
          <w:szCs w:val="28"/>
          <w:lang w:val="en-US"/>
        </w:rPr>
        <w:t xml:space="preserve"> (1998 [1982], Chap. 22)</w:t>
      </w:r>
      <w:r w:rsidR="00C02E71">
        <w:rPr>
          <w:rFonts w:ascii="Garamond" w:hAnsi="Garamond"/>
          <w:sz w:val="28"/>
          <w:szCs w:val="28"/>
          <w:lang w:val="en-US"/>
        </w:rPr>
        <w:t xml:space="preserve">. </w:t>
      </w:r>
      <w:r w:rsidR="00AC3C9A" w:rsidRPr="00E01B13">
        <w:rPr>
          <w:rFonts w:ascii="Garamond" w:hAnsi="Garamond"/>
          <w:sz w:val="28"/>
          <w:szCs w:val="28"/>
          <w:lang w:val="en-US"/>
        </w:rPr>
        <w:t xml:space="preserve">According to </w:t>
      </w:r>
      <w:r w:rsidR="00AC3C9A">
        <w:rPr>
          <w:rFonts w:ascii="Garamond" w:hAnsi="Garamond"/>
          <w:sz w:val="28"/>
          <w:szCs w:val="28"/>
          <w:lang w:val="en-US"/>
        </w:rPr>
        <w:t>him</w:t>
      </w:r>
      <w:r w:rsidR="00AC3C9A" w:rsidRPr="00E01B13">
        <w:rPr>
          <w:rFonts w:ascii="Garamond" w:hAnsi="Garamond"/>
          <w:sz w:val="28"/>
          <w:szCs w:val="28"/>
          <w:lang w:val="en-US"/>
        </w:rPr>
        <w:t>, “the State is a coercive criminal organization” (</w:t>
      </w:r>
      <w:r w:rsidR="00AC3C9A">
        <w:rPr>
          <w:rFonts w:ascii="Garamond" w:hAnsi="Garamond"/>
          <w:sz w:val="28"/>
          <w:szCs w:val="28"/>
          <w:lang w:val="en-US"/>
        </w:rPr>
        <w:t xml:space="preserve">1998 [1982], </w:t>
      </w:r>
      <w:r w:rsidR="00AC3C9A" w:rsidRPr="00E01B13">
        <w:rPr>
          <w:rFonts w:ascii="Garamond" w:hAnsi="Garamond"/>
          <w:sz w:val="28"/>
          <w:szCs w:val="28"/>
          <w:lang w:val="en-US"/>
        </w:rPr>
        <w:t>p. 172)</w:t>
      </w:r>
      <w:r w:rsidR="00AC3C9A">
        <w:rPr>
          <w:rFonts w:ascii="Garamond" w:hAnsi="Garamond"/>
          <w:sz w:val="28"/>
          <w:szCs w:val="28"/>
          <w:lang w:val="en-US"/>
        </w:rPr>
        <w:t>,</w:t>
      </w:r>
      <w:r w:rsidR="00AC3C9A" w:rsidRPr="00E01B13">
        <w:rPr>
          <w:rFonts w:ascii="Garamond" w:hAnsi="Garamond"/>
          <w:sz w:val="28"/>
          <w:szCs w:val="28"/>
          <w:lang w:val="en-US"/>
        </w:rPr>
        <w:t xml:space="preserve"> “</w:t>
      </w:r>
      <w:r w:rsidR="00AC3C9A">
        <w:rPr>
          <w:rFonts w:ascii="Garamond" w:hAnsi="Garamond"/>
          <w:sz w:val="28"/>
          <w:szCs w:val="28"/>
          <w:lang w:val="en-US"/>
        </w:rPr>
        <w:t>a vast engine of institutionalized crime and aggression” (p. 183)</w:t>
      </w:r>
      <w:r w:rsidR="00AC3C9A" w:rsidRPr="00E01B13">
        <w:rPr>
          <w:rFonts w:ascii="Garamond" w:hAnsi="Garamond"/>
          <w:sz w:val="28"/>
          <w:szCs w:val="28"/>
          <w:lang w:val="en-US"/>
        </w:rPr>
        <w:t>.</w:t>
      </w:r>
      <w:r w:rsidR="00C02E71" w:rsidRPr="00C02E71">
        <w:rPr>
          <w:rFonts w:ascii="Garamond" w:hAnsi="Garamond"/>
          <w:sz w:val="28"/>
          <w:szCs w:val="28"/>
          <w:lang w:val="en-US"/>
        </w:rPr>
        <w:t xml:space="preserve"> </w:t>
      </w:r>
      <w:r w:rsidR="00C02E71">
        <w:rPr>
          <w:rFonts w:ascii="Garamond" w:hAnsi="Garamond"/>
          <w:sz w:val="28"/>
          <w:szCs w:val="28"/>
          <w:lang w:val="en-US"/>
        </w:rPr>
        <w:t>He argues</w:t>
      </w:r>
      <w:r w:rsidR="00AF2052">
        <w:rPr>
          <w:rFonts w:ascii="Garamond" w:hAnsi="Garamond"/>
          <w:sz w:val="28"/>
          <w:szCs w:val="28"/>
          <w:lang w:val="en-US"/>
        </w:rPr>
        <w:t xml:space="preserve"> that</w:t>
      </w:r>
      <w:r w:rsidR="00C02E71">
        <w:rPr>
          <w:rFonts w:ascii="Garamond" w:hAnsi="Garamond"/>
          <w:sz w:val="28"/>
          <w:szCs w:val="28"/>
          <w:lang w:val="en-US"/>
        </w:rPr>
        <w:t>: (a) the State is based on force and not on contract, (b) the State relies nowadays on a variety of institutions aiming at developing and conveying a pro-State ideology, and (c) a Minimal State will not remain minimal for long</w:t>
      </w:r>
      <w:r w:rsidR="007831DC">
        <w:rPr>
          <w:rFonts w:ascii="Garamond" w:hAnsi="Garamond"/>
          <w:sz w:val="28"/>
          <w:szCs w:val="28"/>
          <w:lang w:val="en-US"/>
        </w:rPr>
        <w:t xml:space="preserve">, </w:t>
      </w:r>
      <w:r w:rsidR="00F45B6C">
        <w:rPr>
          <w:rFonts w:ascii="Garamond" w:hAnsi="Garamond"/>
          <w:sz w:val="28"/>
          <w:szCs w:val="28"/>
          <w:lang w:val="en-US"/>
        </w:rPr>
        <w:t xml:space="preserve">and </w:t>
      </w:r>
      <w:r w:rsidR="007831DC">
        <w:rPr>
          <w:rFonts w:ascii="Garamond" w:hAnsi="Garamond"/>
          <w:sz w:val="28"/>
          <w:szCs w:val="28"/>
          <w:lang w:val="en-US"/>
        </w:rPr>
        <w:t>will</w:t>
      </w:r>
      <w:r w:rsidR="00C02E71">
        <w:rPr>
          <w:rFonts w:ascii="Garamond" w:hAnsi="Garamond"/>
          <w:sz w:val="28"/>
          <w:szCs w:val="28"/>
          <w:lang w:val="en-US"/>
        </w:rPr>
        <w:t xml:space="preserve"> </w:t>
      </w:r>
      <w:r w:rsidR="00F45B6C">
        <w:rPr>
          <w:rFonts w:ascii="Garamond" w:hAnsi="Garamond"/>
          <w:sz w:val="28"/>
          <w:szCs w:val="28"/>
          <w:lang w:val="en-US"/>
        </w:rPr>
        <w:t xml:space="preserve">instead </w:t>
      </w:r>
      <w:r w:rsidR="00C02E71">
        <w:rPr>
          <w:rFonts w:ascii="Garamond" w:hAnsi="Garamond"/>
          <w:sz w:val="28"/>
          <w:szCs w:val="28"/>
          <w:lang w:val="en-US"/>
        </w:rPr>
        <w:t>quickly come to exceed its mission of protection of the property rights</w:t>
      </w:r>
      <w:r w:rsidR="007831DC">
        <w:rPr>
          <w:rFonts w:ascii="Garamond" w:hAnsi="Garamond"/>
          <w:sz w:val="28"/>
          <w:szCs w:val="28"/>
          <w:lang w:val="en-US"/>
        </w:rPr>
        <w:t xml:space="preserve">, </w:t>
      </w:r>
      <w:r w:rsidR="00F45B6C">
        <w:rPr>
          <w:rFonts w:ascii="Garamond" w:hAnsi="Garamond"/>
          <w:sz w:val="28"/>
          <w:szCs w:val="28"/>
          <w:lang w:val="en-US"/>
        </w:rPr>
        <w:t>becoming</w:t>
      </w:r>
      <w:r w:rsidR="007831DC">
        <w:rPr>
          <w:rFonts w:ascii="Garamond" w:hAnsi="Garamond"/>
          <w:sz w:val="28"/>
          <w:szCs w:val="28"/>
          <w:lang w:val="en-US"/>
        </w:rPr>
        <w:t xml:space="preserve"> a violator of these very rights it was supposed to protect in the first place</w:t>
      </w:r>
      <w:r w:rsidR="00C02E71">
        <w:rPr>
          <w:rFonts w:ascii="Garamond" w:hAnsi="Garamond"/>
          <w:sz w:val="28"/>
          <w:szCs w:val="28"/>
          <w:lang w:val="en-US"/>
        </w:rPr>
        <w:t xml:space="preserve">. These arguments are </w:t>
      </w:r>
      <w:r w:rsidR="00AF2052">
        <w:rPr>
          <w:rFonts w:ascii="Garamond" w:hAnsi="Garamond"/>
          <w:sz w:val="28"/>
          <w:szCs w:val="28"/>
          <w:lang w:val="en-US"/>
        </w:rPr>
        <w:t xml:space="preserve">undoubtedly </w:t>
      </w:r>
      <w:r w:rsidR="00C02E71">
        <w:rPr>
          <w:rFonts w:ascii="Garamond" w:hAnsi="Garamond"/>
          <w:sz w:val="28"/>
          <w:szCs w:val="28"/>
          <w:lang w:val="en-US"/>
        </w:rPr>
        <w:t xml:space="preserve">correct, but </w:t>
      </w:r>
      <w:r w:rsidR="007831DC">
        <w:rPr>
          <w:rFonts w:ascii="Garamond" w:hAnsi="Garamond"/>
          <w:sz w:val="28"/>
          <w:szCs w:val="28"/>
          <w:lang w:val="en-US"/>
        </w:rPr>
        <w:t>the present</w:t>
      </w:r>
      <w:r w:rsidR="00AF2052">
        <w:rPr>
          <w:rFonts w:ascii="Garamond" w:hAnsi="Garamond"/>
          <w:sz w:val="28"/>
          <w:szCs w:val="28"/>
          <w:lang w:val="en-US"/>
        </w:rPr>
        <w:t xml:space="preserve"> paper will use a more gradual approach and focus on the very simple two-person situation–with the aim to </w:t>
      </w:r>
      <w:r w:rsidR="001B4A71">
        <w:rPr>
          <w:rFonts w:ascii="Garamond" w:hAnsi="Garamond"/>
          <w:sz w:val="28"/>
          <w:szCs w:val="28"/>
          <w:lang w:val="en-US"/>
        </w:rPr>
        <w:t>analyze</w:t>
      </w:r>
      <w:r w:rsidR="00AF2052">
        <w:rPr>
          <w:rFonts w:ascii="Garamond" w:hAnsi="Garamond"/>
          <w:sz w:val="28"/>
          <w:szCs w:val="28"/>
          <w:lang w:val="en-US"/>
        </w:rPr>
        <w:t xml:space="preserve"> the issues in</w:t>
      </w:r>
      <w:r w:rsidR="0061548A">
        <w:rPr>
          <w:rFonts w:ascii="Garamond" w:hAnsi="Garamond"/>
          <w:sz w:val="28"/>
          <w:szCs w:val="28"/>
          <w:lang w:val="en-US"/>
        </w:rPr>
        <w:t xml:space="preserve"> the most basic </w:t>
      </w:r>
      <w:r w:rsidR="00AF2052">
        <w:rPr>
          <w:rFonts w:ascii="Garamond" w:hAnsi="Garamond"/>
          <w:sz w:val="28"/>
          <w:szCs w:val="28"/>
          <w:lang w:val="en-US"/>
        </w:rPr>
        <w:t>framework</w:t>
      </w:r>
      <w:r w:rsidR="0061548A">
        <w:rPr>
          <w:rFonts w:ascii="Garamond" w:hAnsi="Garamond"/>
          <w:sz w:val="28"/>
          <w:szCs w:val="28"/>
          <w:lang w:val="en-US"/>
        </w:rPr>
        <w:t xml:space="preserve"> that can be conceived</w:t>
      </w:r>
      <w:r w:rsidR="00AF2052">
        <w:rPr>
          <w:rFonts w:ascii="Garamond" w:hAnsi="Garamond"/>
          <w:sz w:val="28"/>
          <w:szCs w:val="28"/>
          <w:lang w:val="en-US"/>
        </w:rPr>
        <w:t>.</w:t>
      </w:r>
    </w:p>
    <w:p w:rsidR="00FE159F" w:rsidRDefault="00FE159F" w:rsidP="00C55C2A">
      <w:pPr>
        <w:spacing w:line="360" w:lineRule="auto"/>
        <w:rPr>
          <w:rFonts w:ascii="Garamond" w:hAnsi="Garamond"/>
          <w:sz w:val="28"/>
          <w:szCs w:val="28"/>
          <w:lang w:val="en-US"/>
        </w:rPr>
      </w:pPr>
    </w:p>
    <w:p w:rsidR="009C1921" w:rsidRDefault="00FE159F" w:rsidP="00C55C2A">
      <w:pPr>
        <w:spacing w:line="360" w:lineRule="auto"/>
        <w:rPr>
          <w:rFonts w:ascii="Garamond" w:hAnsi="Garamond"/>
          <w:sz w:val="28"/>
          <w:szCs w:val="28"/>
          <w:lang w:val="en-US"/>
        </w:rPr>
      </w:pPr>
      <w:r>
        <w:rPr>
          <w:rFonts w:ascii="Garamond" w:hAnsi="Garamond"/>
          <w:sz w:val="28"/>
          <w:szCs w:val="28"/>
          <w:lang w:val="en-US"/>
        </w:rPr>
        <w:t xml:space="preserve">The first form of hegemonic society is pure </w:t>
      </w:r>
      <w:r w:rsidR="003D32DF">
        <w:rPr>
          <w:rFonts w:ascii="Garamond" w:hAnsi="Garamond"/>
          <w:sz w:val="28"/>
          <w:szCs w:val="28"/>
          <w:lang w:val="en-US"/>
        </w:rPr>
        <w:t xml:space="preserve">exploitation or </w:t>
      </w:r>
      <w:r>
        <w:rPr>
          <w:rFonts w:ascii="Garamond" w:hAnsi="Garamond"/>
          <w:sz w:val="28"/>
          <w:szCs w:val="28"/>
          <w:lang w:val="en-US"/>
        </w:rPr>
        <w:t xml:space="preserve">slavery. </w:t>
      </w:r>
      <w:r w:rsidR="003D32DF">
        <w:rPr>
          <w:rFonts w:ascii="Garamond" w:hAnsi="Garamond"/>
          <w:sz w:val="28"/>
          <w:szCs w:val="28"/>
          <w:lang w:val="en-US"/>
        </w:rPr>
        <w:t>The ruler simply confiscates the production of the subject</w:t>
      </w:r>
      <w:r w:rsidR="00B419BC">
        <w:rPr>
          <w:rFonts w:ascii="Garamond" w:hAnsi="Garamond"/>
          <w:sz w:val="28"/>
          <w:szCs w:val="28"/>
          <w:lang w:val="en-US"/>
        </w:rPr>
        <w:t xml:space="preserve"> and lives </w:t>
      </w:r>
      <w:r w:rsidR="00A1564E">
        <w:rPr>
          <w:rFonts w:ascii="Garamond" w:hAnsi="Garamond"/>
          <w:sz w:val="28"/>
          <w:szCs w:val="28"/>
          <w:lang w:val="en-US"/>
        </w:rPr>
        <w:t>partially or totally on</w:t>
      </w:r>
      <w:r w:rsidR="00B419BC">
        <w:rPr>
          <w:rFonts w:ascii="Garamond" w:hAnsi="Garamond"/>
          <w:sz w:val="28"/>
          <w:szCs w:val="28"/>
          <w:lang w:val="en-US"/>
        </w:rPr>
        <w:t xml:space="preserve"> the subject’s labor</w:t>
      </w:r>
      <w:r w:rsidR="003D32DF">
        <w:rPr>
          <w:rFonts w:ascii="Garamond" w:hAnsi="Garamond"/>
          <w:sz w:val="28"/>
          <w:szCs w:val="28"/>
          <w:lang w:val="en-US"/>
        </w:rPr>
        <w:t>.</w:t>
      </w:r>
      <w:r w:rsidR="00A1564E">
        <w:rPr>
          <w:rFonts w:ascii="Garamond" w:hAnsi="Garamond"/>
          <w:sz w:val="28"/>
          <w:szCs w:val="28"/>
          <w:lang w:val="en-US"/>
        </w:rPr>
        <w:t xml:space="preserve"> For this society to persist, the subject must consume and get a sufficient part of his own produce, but the ruler can fix </w:t>
      </w:r>
      <w:r w:rsidR="0079155F">
        <w:rPr>
          <w:rFonts w:ascii="Garamond" w:hAnsi="Garamond"/>
          <w:sz w:val="28"/>
          <w:szCs w:val="28"/>
          <w:lang w:val="en-US"/>
        </w:rPr>
        <w:t xml:space="preserve">this </w:t>
      </w:r>
      <w:r w:rsidR="009C1921">
        <w:rPr>
          <w:rFonts w:ascii="Garamond" w:hAnsi="Garamond"/>
          <w:sz w:val="28"/>
          <w:szCs w:val="28"/>
          <w:lang w:val="en-US"/>
        </w:rPr>
        <w:t>pay</w:t>
      </w:r>
      <w:r w:rsidR="00A1564E">
        <w:rPr>
          <w:rFonts w:ascii="Garamond" w:hAnsi="Garamond"/>
          <w:sz w:val="28"/>
          <w:szCs w:val="28"/>
          <w:lang w:val="en-US"/>
        </w:rPr>
        <w:t xml:space="preserve"> </w:t>
      </w:r>
      <w:r w:rsidR="0079155F">
        <w:rPr>
          <w:rFonts w:ascii="Garamond" w:hAnsi="Garamond"/>
          <w:sz w:val="28"/>
          <w:szCs w:val="28"/>
          <w:lang w:val="en-US"/>
        </w:rPr>
        <w:t xml:space="preserve">at the </w:t>
      </w:r>
      <w:r w:rsidR="00A1564E">
        <w:rPr>
          <w:rFonts w:ascii="Garamond" w:hAnsi="Garamond"/>
          <w:sz w:val="28"/>
          <w:szCs w:val="28"/>
          <w:lang w:val="en-US"/>
        </w:rPr>
        <w:t xml:space="preserve">minimum </w:t>
      </w:r>
      <w:r w:rsidR="0079155F">
        <w:rPr>
          <w:rFonts w:ascii="Garamond" w:hAnsi="Garamond"/>
          <w:sz w:val="28"/>
          <w:szCs w:val="28"/>
          <w:lang w:val="en-US"/>
        </w:rPr>
        <w:t xml:space="preserve">level </w:t>
      </w:r>
      <w:r w:rsidR="00A1564E">
        <w:rPr>
          <w:rFonts w:ascii="Garamond" w:hAnsi="Garamond"/>
          <w:sz w:val="28"/>
          <w:szCs w:val="28"/>
          <w:lang w:val="en-US"/>
        </w:rPr>
        <w:t xml:space="preserve">necessary to sustain </w:t>
      </w:r>
      <w:r w:rsidR="0079155F">
        <w:rPr>
          <w:rFonts w:ascii="Garamond" w:hAnsi="Garamond"/>
          <w:sz w:val="28"/>
          <w:szCs w:val="28"/>
          <w:lang w:val="en-US"/>
        </w:rPr>
        <w:t>life</w:t>
      </w:r>
      <w:r w:rsidR="0019509B">
        <w:rPr>
          <w:rFonts w:ascii="Garamond" w:hAnsi="Garamond"/>
          <w:sz w:val="28"/>
          <w:szCs w:val="28"/>
          <w:lang w:val="en-US"/>
        </w:rPr>
        <w:t>–this is the kind of society in which Marx’s theory of exploitation is indeed relevant</w:t>
      </w:r>
      <w:r w:rsidR="00A1564E">
        <w:rPr>
          <w:rFonts w:ascii="Garamond" w:hAnsi="Garamond"/>
          <w:sz w:val="28"/>
          <w:szCs w:val="28"/>
          <w:lang w:val="en-US"/>
        </w:rPr>
        <w:t>.</w:t>
      </w:r>
      <w:r w:rsidR="007C5112">
        <w:rPr>
          <w:rStyle w:val="Appelnotedebasdep"/>
          <w:rFonts w:ascii="Garamond" w:hAnsi="Garamond"/>
          <w:sz w:val="28"/>
          <w:szCs w:val="28"/>
          <w:lang w:val="en-US"/>
        </w:rPr>
        <w:footnoteReference w:id="6"/>
      </w:r>
      <w:r w:rsidR="009C1921">
        <w:rPr>
          <w:rFonts w:ascii="Garamond" w:hAnsi="Garamond"/>
          <w:sz w:val="28"/>
          <w:szCs w:val="28"/>
          <w:lang w:val="en-US"/>
        </w:rPr>
        <w:t xml:space="preserve"> </w:t>
      </w:r>
      <w:r w:rsidR="007831DC">
        <w:rPr>
          <w:rFonts w:ascii="Garamond" w:hAnsi="Garamond"/>
          <w:sz w:val="28"/>
          <w:szCs w:val="28"/>
          <w:lang w:val="en-US"/>
        </w:rPr>
        <w:t xml:space="preserve">Anyone with </w:t>
      </w:r>
      <w:r w:rsidR="002572F8">
        <w:rPr>
          <w:rFonts w:ascii="Garamond" w:hAnsi="Garamond"/>
          <w:sz w:val="28"/>
          <w:szCs w:val="28"/>
          <w:lang w:val="en-US"/>
        </w:rPr>
        <w:t xml:space="preserve">even </w:t>
      </w:r>
      <w:r w:rsidR="007831DC">
        <w:rPr>
          <w:rFonts w:ascii="Garamond" w:hAnsi="Garamond"/>
          <w:sz w:val="28"/>
          <w:szCs w:val="28"/>
          <w:lang w:val="en-US"/>
        </w:rPr>
        <w:t xml:space="preserve">a modicum degree of impartiality should </w:t>
      </w:r>
      <w:r>
        <w:rPr>
          <w:rFonts w:ascii="Garamond" w:hAnsi="Garamond"/>
          <w:sz w:val="28"/>
          <w:szCs w:val="28"/>
          <w:lang w:val="en-US"/>
        </w:rPr>
        <w:t xml:space="preserve">agree that this </w:t>
      </w:r>
      <w:r w:rsidR="009C1921">
        <w:rPr>
          <w:rFonts w:ascii="Garamond" w:hAnsi="Garamond"/>
          <w:sz w:val="28"/>
          <w:szCs w:val="28"/>
          <w:lang w:val="en-US"/>
        </w:rPr>
        <w:t xml:space="preserve">form </w:t>
      </w:r>
      <w:r>
        <w:rPr>
          <w:rFonts w:ascii="Garamond" w:hAnsi="Garamond"/>
          <w:sz w:val="28"/>
          <w:szCs w:val="28"/>
          <w:lang w:val="en-US"/>
        </w:rPr>
        <w:t>of society is criminal</w:t>
      </w:r>
      <w:r w:rsidR="009C1921">
        <w:rPr>
          <w:rFonts w:ascii="Garamond" w:hAnsi="Garamond"/>
          <w:sz w:val="28"/>
          <w:szCs w:val="28"/>
          <w:lang w:val="en-US"/>
        </w:rPr>
        <w:t>: t</w:t>
      </w:r>
      <w:r>
        <w:rPr>
          <w:rFonts w:ascii="Garamond" w:hAnsi="Garamond"/>
          <w:sz w:val="28"/>
          <w:szCs w:val="28"/>
          <w:lang w:val="en-US"/>
        </w:rPr>
        <w:t>he ruler is perpetrat</w:t>
      </w:r>
      <w:r w:rsidR="009C1921">
        <w:rPr>
          <w:rFonts w:ascii="Garamond" w:hAnsi="Garamond"/>
          <w:sz w:val="28"/>
          <w:szCs w:val="28"/>
          <w:lang w:val="en-US"/>
        </w:rPr>
        <w:t xml:space="preserve">ing </w:t>
      </w:r>
      <w:r w:rsidR="007831DC">
        <w:rPr>
          <w:rFonts w:ascii="Garamond" w:hAnsi="Garamond"/>
          <w:sz w:val="28"/>
          <w:szCs w:val="28"/>
          <w:lang w:val="en-US"/>
        </w:rPr>
        <w:t xml:space="preserve">a continuous </w:t>
      </w:r>
      <w:r>
        <w:rPr>
          <w:rFonts w:ascii="Garamond" w:hAnsi="Garamond"/>
          <w:sz w:val="28"/>
          <w:szCs w:val="28"/>
          <w:lang w:val="en-US"/>
        </w:rPr>
        <w:t>crime against his subject.</w:t>
      </w:r>
      <w:r w:rsidR="009C1921">
        <w:rPr>
          <w:rFonts w:ascii="Garamond" w:hAnsi="Garamond"/>
          <w:sz w:val="28"/>
          <w:szCs w:val="28"/>
          <w:lang w:val="en-US"/>
        </w:rPr>
        <w:t xml:space="preserve"> Even if the ruler remunerates the subject above the minimum level of subsistence, this “gift” is made with goods that should rightfully be</w:t>
      </w:r>
      <w:r w:rsidR="0019509B">
        <w:rPr>
          <w:rFonts w:ascii="Garamond" w:hAnsi="Garamond"/>
          <w:sz w:val="28"/>
          <w:szCs w:val="28"/>
          <w:lang w:val="en-US"/>
        </w:rPr>
        <w:t xml:space="preserve">long to </w:t>
      </w:r>
      <w:r w:rsidR="009C1921">
        <w:rPr>
          <w:rFonts w:ascii="Garamond" w:hAnsi="Garamond"/>
          <w:sz w:val="28"/>
          <w:szCs w:val="28"/>
          <w:lang w:val="en-US"/>
        </w:rPr>
        <w:t>the subject</w:t>
      </w:r>
      <w:r w:rsidR="007831DC">
        <w:rPr>
          <w:rFonts w:ascii="Garamond" w:hAnsi="Garamond"/>
          <w:sz w:val="28"/>
          <w:szCs w:val="28"/>
          <w:lang w:val="en-US"/>
        </w:rPr>
        <w:t xml:space="preserve"> </w:t>
      </w:r>
      <w:r w:rsidR="007831DC">
        <w:rPr>
          <w:rFonts w:ascii="Garamond" w:hAnsi="Garamond"/>
          <w:sz w:val="28"/>
          <w:szCs w:val="28"/>
          <w:lang w:val="en-US"/>
        </w:rPr>
        <w:lastRenderedPageBreak/>
        <w:t>in the first place</w:t>
      </w:r>
      <w:r w:rsidR="009C1921">
        <w:rPr>
          <w:rFonts w:ascii="Garamond" w:hAnsi="Garamond"/>
          <w:sz w:val="28"/>
          <w:szCs w:val="28"/>
          <w:lang w:val="en-US"/>
        </w:rPr>
        <w:t>.</w:t>
      </w:r>
      <w:r w:rsidR="0019509B">
        <w:rPr>
          <w:rFonts w:ascii="Garamond" w:hAnsi="Garamond"/>
          <w:sz w:val="28"/>
          <w:szCs w:val="28"/>
          <w:lang w:val="en-US"/>
        </w:rPr>
        <w:t xml:space="preserve"> So here, the more the ruler confiscates, the more criminality prevails, and the less </w:t>
      </w:r>
      <w:r w:rsidR="002572F8">
        <w:rPr>
          <w:rFonts w:ascii="Garamond" w:hAnsi="Garamond"/>
          <w:sz w:val="28"/>
          <w:szCs w:val="28"/>
          <w:lang w:val="en-US"/>
        </w:rPr>
        <w:t>liberty the subject enjoys</w:t>
      </w:r>
      <w:r w:rsidR="0019509B">
        <w:rPr>
          <w:rFonts w:ascii="Garamond" w:hAnsi="Garamond"/>
          <w:sz w:val="28"/>
          <w:szCs w:val="28"/>
          <w:lang w:val="en-US"/>
        </w:rPr>
        <w:t>.</w:t>
      </w:r>
    </w:p>
    <w:p w:rsidR="002572F8" w:rsidRDefault="002572F8" w:rsidP="00C55C2A">
      <w:pPr>
        <w:spacing w:line="360" w:lineRule="auto"/>
        <w:rPr>
          <w:rFonts w:ascii="Garamond" w:hAnsi="Garamond"/>
          <w:sz w:val="28"/>
          <w:szCs w:val="28"/>
          <w:lang w:val="en-US"/>
        </w:rPr>
      </w:pPr>
    </w:p>
    <w:p w:rsidR="007812A1" w:rsidRDefault="002572F8" w:rsidP="00FE4492">
      <w:pPr>
        <w:spacing w:line="360" w:lineRule="auto"/>
        <w:rPr>
          <w:rFonts w:ascii="Garamond" w:hAnsi="Garamond"/>
          <w:sz w:val="28"/>
          <w:szCs w:val="28"/>
          <w:lang w:val="en-US"/>
        </w:rPr>
      </w:pPr>
      <w:r>
        <w:rPr>
          <w:rFonts w:ascii="Garamond" w:hAnsi="Garamond"/>
          <w:sz w:val="28"/>
          <w:szCs w:val="28"/>
          <w:lang w:val="en-US"/>
        </w:rPr>
        <w:t>A hegemonic society is not necessarily of the purely exploitative kind. The State as it currently exists is a hegemonic entity in the sense that it uses force to extract resources produced by the citizens</w:t>
      </w:r>
      <w:r w:rsidR="00FE4492">
        <w:rPr>
          <w:rFonts w:ascii="Garamond" w:hAnsi="Garamond"/>
          <w:sz w:val="28"/>
          <w:szCs w:val="28"/>
          <w:lang w:val="en-US"/>
        </w:rPr>
        <w:t>.</w:t>
      </w:r>
      <w:r w:rsidR="00FE4492">
        <w:rPr>
          <w:rStyle w:val="Appelnotedebasdep"/>
          <w:rFonts w:ascii="Garamond" w:hAnsi="Garamond"/>
          <w:sz w:val="28"/>
          <w:szCs w:val="28"/>
          <w:lang w:val="en-US"/>
        </w:rPr>
        <w:footnoteReference w:id="7"/>
      </w:r>
      <w:r w:rsidR="00FE4492">
        <w:rPr>
          <w:rFonts w:ascii="Garamond" w:hAnsi="Garamond"/>
          <w:sz w:val="28"/>
          <w:szCs w:val="28"/>
          <w:lang w:val="en-US"/>
        </w:rPr>
        <w:t xml:space="preserve"> </w:t>
      </w:r>
      <w:r>
        <w:rPr>
          <w:rFonts w:ascii="Garamond" w:hAnsi="Garamond"/>
          <w:sz w:val="28"/>
          <w:szCs w:val="28"/>
          <w:lang w:val="en-US"/>
        </w:rPr>
        <w:t>But</w:t>
      </w:r>
      <w:r w:rsidR="007812A1">
        <w:rPr>
          <w:rFonts w:ascii="Garamond" w:hAnsi="Garamond"/>
          <w:sz w:val="28"/>
          <w:szCs w:val="28"/>
          <w:lang w:val="en-US"/>
        </w:rPr>
        <w:t xml:space="preserve"> then</w:t>
      </w:r>
      <w:r>
        <w:rPr>
          <w:rFonts w:ascii="Garamond" w:hAnsi="Garamond"/>
          <w:sz w:val="28"/>
          <w:szCs w:val="28"/>
          <w:lang w:val="en-US"/>
        </w:rPr>
        <w:t xml:space="preserve">, with these resources, it </w:t>
      </w:r>
      <w:r w:rsidR="00993DCC">
        <w:rPr>
          <w:rFonts w:ascii="Garamond" w:hAnsi="Garamond"/>
          <w:sz w:val="28"/>
          <w:szCs w:val="28"/>
          <w:lang w:val="en-US"/>
        </w:rPr>
        <w:t xml:space="preserve">funds the supply of </w:t>
      </w:r>
      <w:r>
        <w:rPr>
          <w:rFonts w:ascii="Garamond" w:hAnsi="Garamond"/>
          <w:sz w:val="28"/>
          <w:szCs w:val="28"/>
          <w:lang w:val="en-US"/>
        </w:rPr>
        <w:t xml:space="preserve">a series of services to the population, such as protection, education, </w:t>
      </w:r>
      <w:r w:rsidR="001B4A71">
        <w:rPr>
          <w:rFonts w:ascii="Garamond" w:hAnsi="Garamond"/>
          <w:sz w:val="28"/>
          <w:szCs w:val="28"/>
          <w:lang w:val="en-US"/>
        </w:rPr>
        <w:t xml:space="preserve">healthcare, </w:t>
      </w:r>
      <w:r>
        <w:rPr>
          <w:rFonts w:ascii="Garamond" w:hAnsi="Garamond"/>
          <w:sz w:val="28"/>
          <w:szCs w:val="28"/>
          <w:lang w:val="en-US"/>
        </w:rPr>
        <w:t>and so on.</w:t>
      </w:r>
      <w:r w:rsidR="007812A1">
        <w:rPr>
          <w:rFonts w:ascii="Garamond" w:hAnsi="Garamond"/>
          <w:sz w:val="28"/>
          <w:szCs w:val="28"/>
          <w:lang w:val="en-US"/>
        </w:rPr>
        <w:t xml:space="preserve"> A </w:t>
      </w:r>
      <w:r w:rsidR="00E020D4">
        <w:rPr>
          <w:rFonts w:ascii="Garamond" w:hAnsi="Garamond"/>
          <w:sz w:val="28"/>
          <w:szCs w:val="28"/>
          <w:lang w:val="en-US"/>
        </w:rPr>
        <w:t xml:space="preserve">supporter of the </w:t>
      </w:r>
      <w:r w:rsidR="003866C4">
        <w:rPr>
          <w:rFonts w:ascii="Garamond" w:hAnsi="Garamond"/>
          <w:sz w:val="28"/>
          <w:szCs w:val="28"/>
          <w:lang w:val="en-US"/>
        </w:rPr>
        <w:t xml:space="preserve">“Social </w:t>
      </w:r>
      <w:r w:rsidR="00E020D4">
        <w:rPr>
          <w:rFonts w:ascii="Garamond" w:hAnsi="Garamond"/>
          <w:sz w:val="28"/>
          <w:szCs w:val="28"/>
          <w:lang w:val="en-US"/>
        </w:rPr>
        <w:t>State</w:t>
      </w:r>
      <w:r w:rsidR="003866C4">
        <w:rPr>
          <w:rFonts w:ascii="Garamond" w:hAnsi="Garamond"/>
          <w:sz w:val="28"/>
          <w:szCs w:val="28"/>
          <w:lang w:val="en-US"/>
        </w:rPr>
        <w:t>”</w:t>
      </w:r>
      <w:r w:rsidR="00E020D4">
        <w:rPr>
          <w:rFonts w:ascii="Garamond" w:hAnsi="Garamond"/>
          <w:sz w:val="28"/>
          <w:szCs w:val="28"/>
          <w:lang w:val="en-US"/>
        </w:rPr>
        <w:t xml:space="preserve"> </w:t>
      </w:r>
      <w:r w:rsidR="009B1F2E">
        <w:rPr>
          <w:rFonts w:ascii="Garamond" w:hAnsi="Garamond"/>
          <w:sz w:val="28"/>
          <w:szCs w:val="28"/>
          <w:lang w:val="en-US"/>
        </w:rPr>
        <w:t xml:space="preserve">or “Welfare State” </w:t>
      </w:r>
      <w:r w:rsidR="00E020D4">
        <w:rPr>
          <w:rFonts w:ascii="Garamond" w:hAnsi="Garamond"/>
          <w:sz w:val="28"/>
          <w:szCs w:val="28"/>
          <w:lang w:val="en-US"/>
        </w:rPr>
        <w:t xml:space="preserve">would </w:t>
      </w:r>
      <w:r w:rsidR="007812A1">
        <w:rPr>
          <w:rFonts w:ascii="Garamond" w:hAnsi="Garamond"/>
          <w:sz w:val="28"/>
          <w:szCs w:val="28"/>
          <w:lang w:val="en-US"/>
        </w:rPr>
        <w:t xml:space="preserve">consider that </w:t>
      </w:r>
      <w:r w:rsidR="00E020D4">
        <w:rPr>
          <w:rFonts w:ascii="Garamond" w:hAnsi="Garamond"/>
          <w:sz w:val="28"/>
          <w:szCs w:val="28"/>
          <w:lang w:val="en-US"/>
        </w:rPr>
        <w:t xml:space="preserve">this kind of </w:t>
      </w:r>
      <w:r w:rsidR="007812A1">
        <w:rPr>
          <w:rFonts w:ascii="Garamond" w:hAnsi="Garamond"/>
          <w:sz w:val="28"/>
          <w:szCs w:val="28"/>
          <w:lang w:val="en-US"/>
        </w:rPr>
        <w:t>hegemonic society</w:t>
      </w:r>
      <w:r w:rsidR="00E020D4">
        <w:rPr>
          <w:rFonts w:ascii="Garamond" w:hAnsi="Garamond"/>
          <w:sz w:val="28"/>
          <w:szCs w:val="28"/>
          <w:lang w:val="en-US"/>
        </w:rPr>
        <w:t xml:space="preserve"> is </w:t>
      </w:r>
      <w:r w:rsidR="00AC11B5">
        <w:rPr>
          <w:rFonts w:ascii="Garamond" w:hAnsi="Garamond"/>
          <w:sz w:val="28"/>
          <w:szCs w:val="28"/>
          <w:lang w:val="en-US"/>
        </w:rPr>
        <w:t>not criminal at all</w:t>
      </w:r>
      <w:r w:rsidR="00FE4492">
        <w:rPr>
          <w:rFonts w:ascii="Garamond" w:hAnsi="Garamond"/>
          <w:sz w:val="28"/>
          <w:szCs w:val="28"/>
          <w:lang w:val="en-US"/>
        </w:rPr>
        <w:t xml:space="preserve">, </w:t>
      </w:r>
      <w:r w:rsidR="00AC11B5">
        <w:rPr>
          <w:rFonts w:ascii="Garamond" w:hAnsi="Garamond"/>
          <w:sz w:val="28"/>
          <w:szCs w:val="28"/>
          <w:lang w:val="en-US"/>
        </w:rPr>
        <w:t>and</w:t>
      </w:r>
      <w:r w:rsidR="00993DCC">
        <w:rPr>
          <w:rFonts w:ascii="Garamond" w:hAnsi="Garamond"/>
          <w:sz w:val="28"/>
          <w:szCs w:val="28"/>
          <w:lang w:val="en-US"/>
        </w:rPr>
        <w:t xml:space="preserve"> instead </w:t>
      </w:r>
      <w:r w:rsidR="00AC11B5">
        <w:rPr>
          <w:rFonts w:ascii="Garamond" w:hAnsi="Garamond"/>
          <w:sz w:val="28"/>
          <w:szCs w:val="28"/>
          <w:lang w:val="en-US"/>
        </w:rPr>
        <w:t>very</w:t>
      </w:r>
      <w:r w:rsidR="00E020D4">
        <w:rPr>
          <w:rFonts w:ascii="Garamond" w:hAnsi="Garamond"/>
          <w:sz w:val="28"/>
          <w:szCs w:val="28"/>
          <w:lang w:val="en-US"/>
        </w:rPr>
        <w:t xml:space="preserve"> bene</w:t>
      </w:r>
      <w:r w:rsidR="003178BB">
        <w:rPr>
          <w:rFonts w:ascii="Garamond" w:hAnsi="Garamond"/>
          <w:sz w:val="28"/>
          <w:szCs w:val="28"/>
          <w:lang w:val="en-US"/>
        </w:rPr>
        <w:t>ficial</w:t>
      </w:r>
      <w:r w:rsidR="00E020D4">
        <w:rPr>
          <w:rFonts w:ascii="Garamond" w:hAnsi="Garamond"/>
          <w:sz w:val="28"/>
          <w:szCs w:val="28"/>
          <w:lang w:val="en-US"/>
        </w:rPr>
        <w:t xml:space="preserve">. </w:t>
      </w:r>
      <w:r w:rsidR="00394802">
        <w:rPr>
          <w:rFonts w:ascii="Garamond" w:hAnsi="Garamond"/>
          <w:sz w:val="28"/>
          <w:szCs w:val="28"/>
          <w:lang w:val="en-US"/>
        </w:rPr>
        <w:t xml:space="preserve">Many </w:t>
      </w:r>
      <w:r w:rsidR="00E020D4">
        <w:rPr>
          <w:rFonts w:ascii="Garamond" w:hAnsi="Garamond"/>
          <w:sz w:val="28"/>
          <w:szCs w:val="28"/>
          <w:lang w:val="en-US"/>
        </w:rPr>
        <w:t xml:space="preserve">public services are useful, of course, but </w:t>
      </w:r>
      <w:r w:rsidR="00993DCC">
        <w:rPr>
          <w:rFonts w:ascii="Garamond" w:hAnsi="Garamond"/>
          <w:sz w:val="28"/>
          <w:szCs w:val="28"/>
          <w:lang w:val="en-US"/>
        </w:rPr>
        <w:t xml:space="preserve">why </w:t>
      </w:r>
      <w:r w:rsidR="00E020D4">
        <w:rPr>
          <w:rFonts w:ascii="Garamond" w:hAnsi="Garamond"/>
          <w:sz w:val="28"/>
          <w:szCs w:val="28"/>
          <w:lang w:val="en-US"/>
        </w:rPr>
        <w:t xml:space="preserve">should they be provided through the </w:t>
      </w:r>
      <w:r w:rsidR="00993DCC">
        <w:rPr>
          <w:rFonts w:ascii="Garamond" w:hAnsi="Garamond"/>
          <w:sz w:val="28"/>
          <w:szCs w:val="28"/>
          <w:lang w:val="en-US"/>
        </w:rPr>
        <w:t xml:space="preserve">compulsory confiscation </w:t>
      </w:r>
      <w:r w:rsidR="00E020D4">
        <w:rPr>
          <w:rFonts w:ascii="Garamond" w:hAnsi="Garamond"/>
          <w:sz w:val="28"/>
          <w:szCs w:val="28"/>
          <w:lang w:val="en-US"/>
        </w:rPr>
        <w:t xml:space="preserve">of </w:t>
      </w:r>
      <w:r w:rsidR="003866C4">
        <w:rPr>
          <w:rFonts w:ascii="Garamond" w:hAnsi="Garamond"/>
          <w:sz w:val="28"/>
          <w:szCs w:val="28"/>
          <w:lang w:val="en-US"/>
        </w:rPr>
        <w:t>wealth</w:t>
      </w:r>
      <w:r w:rsidR="00E020D4">
        <w:rPr>
          <w:rFonts w:ascii="Garamond" w:hAnsi="Garamond"/>
          <w:sz w:val="28"/>
          <w:szCs w:val="28"/>
          <w:lang w:val="en-US"/>
        </w:rPr>
        <w:t>?</w:t>
      </w:r>
    </w:p>
    <w:p w:rsidR="00337777" w:rsidRDefault="00337777" w:rsidP="00C55C2A">
      <w:pPr>
        <w:spacing w:line="360" w:lineRule="auto"/>
        <w:rPr>
          <w:rFonts w:ascii="Garamond" w:hAnsi="Garamond"/>
          <w:sz w:val="28"/>
          <w:szCs w:val="28"/>
          <w:lang w:val="en-US"/>
        </w:rPr>
      </w:pPr>
    </w:p>
    <w:p w:rsidR="000C3FA2" w:rsidRDefault="00394802" w:rsidP="00C55C2A">
      <w:pPr>
        <w:spacing w:line="360" w:lineRule="auto"/>
        <w:rPr>
          <w:rFonts w:ascii="Garamond" w:hAnsi="Garamond"/>
          <w:sz w:val="28"/>
          <w:szCs w:val="28"/>
          <w:lang w:val="en-US"/>
        </w:rPr>
      </w:pPr>
      <w:r>
        <w:rPr>
          <w:rFonts w:ascii="Garamond" w:hAnsi="Garamond"/>
          <w:sz w:val="28"/>
          <w:szCs w:val="28"/>
          <w:lang w:val="en-US"/>
        </w:rPr>
        <w:t>S</w:t>
      </w:r>
      <w:r w:rsidR="00AC11B5">
        <w:rPr>
          <w:rFonts w:ascii="Garamond" w:hAnsi="Garamond"/>
          <w:sz w:val="28"/>
          <w:szCs w:val="28"/>
          <w:lang w:val="en-US"/>
        </w:rPr>
        <w:t xml:space="preserve">uppose that the </w:t>
      </w:r>
      <w:r w:rsidR="00510D12">
        <w:rPr>
          <w:rFonts w:ascii="Garamond" w:hAnsi="Garamond"/>
          <w:sz w:val="28"/>
          <w:szCs w:val="28"/>
          <w:lang w:val="en-US"/>
        </w:rPr>
        <w:t>ruler</w:t>
      </w:r>
      <w:r w:rsidR="00AC11B5">
        <w:rPr>
          <w:rFonts w:ascii="Garamond" w:hAnsi="Garamond"/>
          <w:sz w:val="28"/>
          <w:szCs w:val="28"/>
          <w:lang w:val="en-US"/>
        </w:rPr>
        <w:t xml:space="preserve"> </w:t>
      </w:r>
      <w:r>
        <w:rPr>
          <w:rFonts w:ascii="Garamond" w:hAnsi="Garamond"/>
          <w:sz w:val="28"/>
          <w:szCs w:val="28"/>
          <w:lang w:val="en-US"/>
        </w:rPr>
        <w:t>confiscate</w:t>
      </w:r>
      <w:r w:rsidR="00337777">
        <w:rPr>
          <w:rFonts w:ascii="Garamond" w:hAnsi="Garamond"/>
          <w:sz w:val="28"/>
          <w:szCs w:val="28"/>
          <w:lang w:val="en-US"/>
        </w:rPr>
        <w:t>s a part of the subject’s production, not in order to live as a pure parasite, but rather to be</w:t>
      </w:r>
      <w:r w:rsidR="00A75DF1">
        <w:rPr>
          <w:rFonts w:ascii="Garamond" w:hAnsi="Garamond"/>
          <w:sz w:val="28"/>
          <w:szCs w:val="28"/>
          <w:lang w:val="en-US"/>
        </w:rPr>
        <w:t xml:space="preserve"> able to provide</w:t>
      </w:r>
      <w:r w:rsidR="00993DCC">
        <w:rPr>
          <w:rFonts w:ascii="Garamond" w:hAnsi="Garamond"/>
          <w:sz w:val="28"/>
          <w:szCs w:val="28"/>
          <w:lang w:val="en-US"/>
        </w:rPr>
        <w:t xml:space="preserve"> </w:t>
      </w:r>
      <w:r w:rsidR="00453EA0">
        <w:rPr>
          <w:rFonts w:ascii="Garamond" w:hAnsi="Garamond"/>
          <w:sz w:val="28"/>
          <w:szCs w:val="28"/>
          <w:lang w:val="en-US"/>
        </w:rPr>
        <w:t xml:space="preserve">a </w:t>
      </w:r>
      <w:r w:rsidR="009B1F2E" w:rsidRPr="009B1F2E">
        <w:rPr>
          <w:rFonts w:ascii="Garamond" w:hAnsi="Garamond"/>
          <w:i/>
          <w:sz w:val="28"/>
          <w:szCs w:val="28"/>
          <w:lang w:val="en-US"/>
        </w:rPr>
        <w:t>“</w:t>
      </w:r>
      <w:r w:rsidR="00993DCC" w:rsidRPr="003E0261">
        <w:rPr>
          <w:rFonts w:ascii="Garamond" w:hAnsi="Garamond"/>
          <w:i/>
          <w:sz w:val="28"/>
          <w:szCs w:val="28"/>
          <w:lang w:val="en-US"/>
        </w:rPr>
        <w:t>public</w:t>
      </w:r>
      <w:r w:rsidR="009B1F2E">
        <w:rPr>
          <w:rFonts w:ascii="Garamond" w:hAnsi="Garamond"/>
          <w:i/>
          <w:sz w:val="28"/>
          <w:szCs w:val="28"/>
          <w:lang w:val="en-US"/>
        </w:rPr>
        <w:t>”</w:t>
      </w:r>
      <w:r w:rsidR="00993DCC" w:rsidRPr="003E0261">
        <w:rPr>
          <w:rFonts w:ascii="Garamond" w:hAnsi="Garamond"/>
          <w:i/>
          <w:sz w:val="28"/>
          <w:szCs w:val="28"/>
          <w:lang w:val="en-US"/>
        </w:rPr>
        <w:t xml:space="preserve"> service of</w:t>
      </w:r>
      <w:r w:rsidR="00A75DF1" w:rsidRPr="003E0261">
        <w:rPr>
          <w:rFonts w:ascii="Garamond" w:hAnsi="Garamond"/>
          <w:i/>
          <w:sz w:val="28"/>
          <w:szCs w:val="28"/>
          <w:lang w:val="en-US"/>
        </w:rPr>
        <w:t xml:space="preserve"> </w:t>
      </w:r>
      <w:r w:rsidR="00620089" w:rsidRPr="00453EA0">
        <w:rPr>
          <w:rFonts w:ascii="Garamond" w:hAnsi="Garamond"/>
          <w:i/>
          <w:sz w:val="28"/>
          <w:szCs w:val="28"/>
          <w:lang w:val="en-US"/>
        </w:rPr>
        <w:t>education</w:t>
      </w:r>
      <w:r w:rsidR="00BC2ED4">
        <w:rPr>
          <w:rFonts w:ascii="Garamond" w:hAnsi="Garamond"/>
          <w:sz w:val="28"/>
          <w:szCs w:val="28"/>
          <w:lang w:val="en-US"/>
        </w:rPr>
        <w:t xml:space="preserve">. Is this </w:t>
      </w:r>
      <w:r w:rsidR="00620089">
        <w:rPr>
          <w:rFonts w:ascii="Garamond" w:hAnsi="Garamond"/>
          <w:sz w:val="28"/>
          <w:szCs w:val="28"/>
          <w:lang w:val="en-US"/>
        </w:rPr>
        <w:t xml:space="preserve">a </w:t>
      </w:r>
      <w:r w:rsidR="00993DCC">
        <w:rPr>
          <w:rFonts w:ascii="Garamond" w:hAnsi="Garamond"/>
          <w:sz w:val="28"/>
          <w:szCs w:val="28"/>
          <w:lang w:val="en-US"/>
        </w:rPr>
        <w:t>criminal</w:t>
      </w:r>
      <w:r w:rsidR="00620089">
        <w:rPr>
          <w:rFonts w:ascii="Garamond" w:hAnsi="Garamond"/>
          <w:sz w:val="28"/>
          <w:szCs w:val="28"/>
          <w:lang w:val="en-US"/>
        </w:rPr>
        <w:t xml:space="preserve"> society</w:t>
      </w:r>
      <w:r w:rsidR="00993DCC">
        <w:rPr>
          <w:rFonts w:ascii="Garamond" w:hAnsi="Garamond"/>
          <w:sz w:val="28"/>
          <w:szCs w:val="28"/>
          <w:lang w:val="en-US"/>
        </w:rPr>
        <w:t xml:space="preserve">? </w:t>
      </w:r>
      <w:r w:rsidR="00A75DF1">
        <w:rPr>
          <w:rFonts w:ascii="Garamond" w:hAnsi="Garamond"/>
          <w:sz w:val="28"/>
          <w:szCs w:val="28"/>
          <w:lang w:val="en-US"/>
        </w:rPr>
        <w:t>T</w:t>
      </w:r>
      <w:r w:rsidR="00993DCC">
        <w:rPr>
          <w:rFonts w:ascii="Garamond" w:hAnsi="Garamond"/>
          <w:sz w:val="28"/>
          <w:szCs w:val="28"/>
          <w:lang w:val="en-US"/>
        </w:rPr>
        <w:t>he property rights of the subject are clearly infringed upon. But</w:t>
      </w:r>
      <w:r w:rsidR="00BC2ED4">
        <w:rPr>
          <w:rFonts w:ascii="Garamond" w:hAnsi="Garamond"/>
          <w:sz w:val="28"/>
          <w:szCs w:val="28"/>
          <w:lang w:val="en-US"/>
        </w:rPr>
        <w:t xml:space="preserve"> suppose now that the</w:t>
      </w:r>
      <w:r w:rsidR="00620089">
        <w:rPr>
          <w:rFonts w:ascii="Garamond" w:hAnsi="Garamond"/>
          <w:sz w:val="28"/>
          <w:szCs w:val="28"/>
          <w:lang w:val="en-US"/>
        </w:rPr>
        <w:t>se</w:t>
      </w:r>
      <w:r w:rsidR="00BC2ED4">
        <w:rPr>
          <w:rFonts w:ascii="Garamond" w:hAnsi="Garamond"/>
          <w:sz w:val="28"/>
          <w:szCs w:val="28"/>
          <w:lang w:val="en-US"/>
        </w:rPr>
        <w:t xml:space="preserve"> </w:t>
      </w:r>
      <w:r w:rsidR="00620089">
        <w:rPr>
          <w:rFonts w:ascii="Garamond" w:hAnsi="Garamond"/>
          <w:sz w:val="28"/>
          <w:szCs w:val="28"/>
          <w:lang w:val="en-US"/>
        </w:rPr>
        <w:t xml:space="preserve">educational </w:t>
      </w:r>
      <w:r w:rsidR="00BC2ED4">
        <w:rPr>
          <w:rFonts w:ascii="Garamond" w:hAnsi="Garamond"/>
          <w:sz w:val="28"/>
          <w:szCs w:val="28"/>
          <w:lang w:val="en-US"/>
        </w:rPr>
        <w:t>services make the subject a much better hunter</w:t>
      </w:r>
      <w:r w:rsidR="00620089">
        <w:rPr>
          <w:rFonts w:ascii="Garamond" w:hAnsi="Garamond"/>
          <w:sz w:val="28"/>
          <w:szCs w:val="28"/>
          <w:lang w:val="en-US"/>
        </w:rPr>
        <w:t xml:space="preserve">, fisherman, </w:t>
      </w:r>
      <w:r w:rsidR="00BC2ED4">
        <w:rPr>
          <w:rFonts w:ascii="Garamond" w:hAnsi="Garamond"/>
          <w:sz w:val="28"/>
          <w:szCs w:val="28"/>
          <w:lang w:val="en-US"/>
        </w:rPr>
        <w:t xml:space="preserve">farmer, </w:t>
      </w:r>
      <w:r w:rsidR="00620089">
        <w:rPr>
          <w:rFonts w:ascii="Garamond" w:hAnsi="Garamond"/>
          <w:sz w:val="28"/>
          <w:szCs w:val="28"/>
          <w:lang w:val="en-US"/>
        </w:rPr>
        <w:t xml:space="preserve">etc., </w:t>
      </w:r>
      <w:r w:rsidR="00BC2ED4">
        <w:rPr>
          <w:rFonts w:ascii="Garamond" w:hAnsi="Garamond"/>
          <w:sz w:val="28"/>
          <w:szCs w:val="28"/>
          <w:lang w:val="en-US"/>
        </w:rPr>
        <w:t xml:space="preserve">so that he ends up with </w:t>
      </w:r>
      <w:r w:rsidR="00BC2ED4" w:rsidRPr="00453EA0">
        <w:rPr>
          <w:rFonts w:ascii="Garamond" w:hAnsi="Garamond"/>
          <w:i/>
          <w:sz w:val="28"/>
          <w:szCs w:val="28"/>
          <w:lang w:val="en-US"/>
        </w:rPr>
        <w:t>more goods</w:t>
      </w:r>
      <w:r w:rsidR="00620089" w:rsidRPr="00453EA0">
        <w:rPr>
          <w:rFonts w:ascii="Garamond" w:hAnsi="Garamond"/>
          <w:i/>
          <w:sz w:val="28"/>
          <w:szCs w:val="28"/>
          <w:lang w:val="en-US"/>
        </w:rPr>
        <w:t xml:space="preserve"> and a higher standard of living</w:t>
      </w:r>
      <w:r w:rsidR="00BC2ED4">
        <w:rPr>
          <w:rFonts w:ascii="Garamond" w:hAnsi="Garamond"/>
          <w:sz w:val="28"/>
          <w:szCs w:val="28"/>
          <w:lang w:val="en-US"/>
        </w:rPr>
        <w:t xml:space="preserve">, even after </w:t>
      </w:r>
      <w:r w:rsidR="00B4412B">
        <w:rPr>
          <w:rFonts w:ascii="Garamond" w:hAnsi="Garamond"/>
          <w:sz w:val="28"/>
          <w:szCs w:val="28"/>
          <w:lang w:val="en-US"/>
        </w:rPr>
        <w:t>deducting the forced payment he has to make</w:t>
      </w:r>
      <w:r w:rsidR="00A75DF1">
        <w:rPr>
          <w:rFonts w:ascii="Garamond" w:hAnsi="Garamond"/>
          <w:sz w:val="28"/>
          <w:szCs w:val="28"/>
          <w:lang w:val="en-US"/>
        </w:rPr>
        <w:t xml:space="preserve"> for</w:t>
      </w:r>
      <w:r w:rsidR="00B4412B">
        <w:rPr>
          <w:rFonts w:ascii="Garamond" w:hAnsi="Garamond"/>
          <w:sz w:val="28"/>
          <w:szCs w:val="28"/>
          <w:lang w:val="en-US"/>
        </w:rPr>
        <w:t xml:space="preserve"> the lessons</w:t>
      </w:r>
      <w:r w:rsidR="00A75DF1">
        <w:rPr>
          <w:rFonts w:ascii="Garamond" w:hAnsi="Garamond"/>
          <w:sz w:val="28"/>
          <w:szCs w:val="28"/>
          <w:lang w:val="en-US"/>
        </w:rPr>
        <w:t xml:space="preserve"> that he receives</w:t>
      </w:r>
      <w:r w:rsidR="00BC2ED4">
        <w:rPr>
          <w:rFonts w:ascii="Garamond" w:hAnsi="Garamond"/>
          <w:sz w:val="28"/>
          <w:szCs w:val="28"/>
          <w:lang w:val="en-US"/>
        </w:rPr>
        <w:t>.</w:t>
      </w:r>
      <w:r w:rsidR="00B4412B">
        <w:rPr>
          <w:rFonts w:ascii="Garamond" w:hAnsi="Garamond"/>
          <w:sz w:val="28"/>
          <w:szCs w:val="28"/>
          <w:lang w:val="en-US"/>
        </w:rPr>
        <w:t xml:space="preserve"> Then, it could be argued, the </w:t>
      </w:r>
      <w:r w:rsidR="00510D12">
        <w:rPr>
          <w:rFonts w:ascii="Garamond" w:hAnsi="Garamond"/>
          <w:sz w:val="28"/>
          <w:szCs w:val="28"/>
          <w:lang w:val="en-US"/>
        </w:rPr>
        <w:t>ruler</w:t>
      </w:r>
      <w:r w:rsidR="00B4412B">
        <w:rPr>
          <w:rFonts w:ascii="Garamond" w:hAnsi="Garamond"/>
          <w:sz w:val="28"/>
          <w:szCs w:val="28"/>
          <w:lang w:val="en-US"/>
        </w:rPr>
        <w:t xml:space="preserve"> is certainly not a criminal but a benefactor. This argument, however, is not </w:t>
      </w:r>
      <w:r w:rsidR="000C3FA2">
        <w:rPr>
          <w:rFonts w:ascii="Garamond" w:hAnsi="Garamond"/>
          <w:sz w:val="28"/>
          <w:szCs w:val="28"/>
          <w:lang w:val="en-US"/>
        </w:rPr>
        <w:t>persuasive</w:t>
      </w:r>
      <w:r w:rsidR="00B4412B">
        <w:rPr>
          <w:rFonts w:ascii="Garamond" w:hAnsi="Garamond"/>
          <w:sz w:val="28"/>
          <w:szCs w:val="28"/>
          <w:lang w:val="en-US"/>
        </w:rPr>
        <w:t xml:space="preserve">. If it is in the subject’s own interest to follow these lessons, then he will </w:t>
      </w:r>
      <w:r w:rsidR="00B4412B" w:rsidRPr="00B4412B">
        <w:rPr>
          <w:rFonts w:ascii="Garamond" w:hAnsi="Garamond"/>
          <w:i/>
          <w:sz w:val="28"/>
          <w:szCs w:val="28"/>
          <w:lang w:val="en-US"/>
        </w:rPr>
        <w:t>voluntarily</w:t>
      </w:r>
      <w:r w:rsidR="00B4412B">
        <w:rPr>
          <w:rFonts w:ascii="Garamond" w:hAnsi="Garamond"/>
          <w:sz w:val="28"/>
          <w:szCs w:val="28"/>
          <w:lang w:val="en-US"/>
        </w:rPr>
        <w:t xml:space="preserve"> buy them from the other individual. A division of labor that is the most productive for both individuals will be implemented</w:t>
      </w:r>
      <w:r w:rsidR="00A75DF1">
        <w:rPr>
          <w:rFonts w:ascii="Garamond" w:hAnsi="Garamond"/>
          <w:sz w:val="28"/>
          <w:szCs w:val="28"/>
          <w:lang w:val="en-US"/>
        </w:rPr>
        <w:t xml:space="preserve"> without the need to resort to force</w:t>
      </w:r>
      <w:r w:rsidR="00B4412B">
        <w:rPr>
          <w:rFonts w:ascii="Garamond" w:hAnsi="Garamond"/>
          <w:sz w:val="28"/>
          <w:szCs w:val="28"/>
          <w:lang w:val="en-US"/>
        </w:rPr>
        <w:t xml:space="preserve">. </w:t>
      </w:r>
      <w:r w:rsidR="00D16991">
        <w:rPr>
          <w:rFonts w:ascii="Garamond" w:hAnsi="Garamond"/>
          <w:sz w:val="28"/>
          <w:szCs w:val="28"/>
          <w:lang w:val="en-US"/>
        </w:rPr>
        <w:t>T</w:t>
      </w:r>
      <w:r w:rsidR="00B4412B">
        <w:rPr>
          <w:rFonts w:ascii="Garamond" w:hAnsi="Garamond"/>
          <w:sz w:val="28"/>
          <w:szCs w:val="28"/>
          <w:lang w:val="en-US"/>
        </w:rPr>
        <w:t>he price of the education</w:t>
      </w:r>
      <w:r w:rsidR="00D540EC">
        <w:rPr>
          <w:rFonts w:ascii="Garamond" w:hAnsi="Garamond"/>
          <w:sz w:val="28"/>
          <w:szCs w:val="28"/>
          <w:lang w:val="en-US"/>
        </w:rPr>
        <w:t>al</w:t>
      </w:r>
      <w:r w:rsidR="00B4412B">
        <w:rPr>
          <w:rFonts w:ascii="Garamond" w:hAnsi="Garamond"/>
          <w:sz w:val="28"/>
          <w:szCs w:val="28"/>
          <w:lang w:val="en-US"/>
        </w:rPr>
        <w:t xml:space="preserve"> service</w:t>
      </w:r>
      <w:r w:rsidR="00FB2D4A">
        <w:rPr>
          <w:rFonts w:ascii="Garamond" w:hAnsi="Garamond"/>
          <w:sz w:val="28"/>
          <w:szCs w:val="28"/>
          <w:lang w:val="en-US"/>
        </w:rPr>
        <w:t>s</w:t>
      </w:r>
      <w:r w:rsidR="00B4412B">
        <w:rPr>
          <w:rFonts w:ascii="Garamond" w:hAnsi="Garamond"/>
          <w:sz w:val="28"/>
          <w:szCs w:val="28"/>
          <w:lang w:val="en-US"/>
        </w:rPr>
        <w:t xml:space="preserve"> will be settled</w:t>
      </w:r>
      <w:r w:rsidR="00A75DF1">
        <w:rPr>
          <w:rFonts w:ascii="Garamond" w:hAnsi="Garamond"/>
          <w:sz w:val="28"/>
          <w:szCs w:val="28"/>
          <w:lang w:val="en-US"/>
        </w:rPr>
        <w:t xml:space="preserve"> through a</w:t>
      </w:r>
      <w:r w:rsidR="00D16991">
        <w:rPr>
          <w:rFonts w:ascii="Garamond" w:hAnsi="Garamond"/>
          <w:sz w:val="28"/>
          <w:szCs w:val="28"/>
          <w:lang w:val="en-US"/>
        </w:rPr>
        <w:t xml:space="preserve"> bargaining that will </w:t>
      </w:r>
      <w:r w:rsidR="000C3FA2">
        <w:rPr>
          <w:rFonts w:ascii="Garamond" w:hAnsi="Garamond"/>
          <w:sz w:val="28"/>
          <w:szCs w:val="28"/>
          <w:lang w:val="en-US"/>
        </w:rPr>
        <w:t xml:space="preserve">necessarily </w:t>
      </w:r>
      <w:r w:rsidR="00D16991">
        <w:rPr>
          <w:rFonts w:ascii="Garamond" w:hAnsi="Garamond"/>
          <w:sz w:val="28"/>
          <w:szCs w:val="28"/>
          <w:lang w:val="en-US"/>
        </w:rPr>
        <w:t>result in a mutual agreement</w:t>
      </w:r>
      <w:r w:rsidR="00FB2D4A">
        <w:rPr>
          <w:rFonts w:ascii="Garamond" w:hAnsi="Garamond"/>
          <w:sz w:val="28"/>
          <w:szCs w:val="28"/>
          <w:lang w:val="en-US"/>
        </w:rPr>
        <w:t xml:space="preserve"> satisfying both parties</w:t>
      </w:r>
      <w:r w:rsidR="000C3FA2">
        <w:rPr>
          <w:rFonts w:ascii="Garamond" w:hAnsi="Garamond"/>
          <w:sz w:val="28"/>
          <w:szCs w:val="28"/>
          <w:lang w:val="en-US"/>
        </w:rPr>
        <w:t>.</w:t>
      </w:r>
      <w:r w:rsidR="000F26A7">
        <w:rPr>
          <w:rFonts w:ascii="Garamond" w:hAnsi="Garamond"/>
          <w:sz w:val="28"/>
          <w:szCs w:val="28"/>
          <w:lang w:val="en-US"/>
        </w:rPr>
        <w:t xml:space="preserve"> In the hegemonic society and with the use of f</w:t>
      </w:r>
      <w:r w:rsidR="000C3FA2">
        <w:rPr>
          <w:rFonts w:ascii="Garamond" w:hAnsi="Garamond"/>
          <w:sz w:val="28"/>
          <w:szCs w:val="28"/>
          <w:lang w:val="en-US"/>
        </w:rPr>
        <w:t>orce</w:t>
      </w:r>
      <w:r w:rsidR="000F26A7">
        <w:rPr>
          <w:rFonts w:ascii="Garamond" w:hAnsi="Garamond"/>
          <w:sz w:val="28"/>
          <w:szCs w:val="28"/>
          <w:lang w:val="en-US"/>
        </w:rPr>
        <w:t xml:space="preserve">, </w:t>
      </w:r>
      <w:r w:rsidR="00FB2D4A">
        <w:rPr>
          <w:rFonts w:ascii="Garamond" w:hAnsi="Garamond"/>
          <w:sz w:val="28"/>
          <w:szCs w:val="28"/>
          <w:lang w:val="en-US"/>
        </w:rPr>
        <w:t xml:space="preserve">either </w:t>
      </w:r>
      <w:r w:rsidR="000F26A7">
        <w:rPr>
          <w:rFonts w:ascii="Garamond" w:hAnsi="Garamond"/>
          <w:sz w:val="28"/>
          <w:szCs w:val="28"/>
          <w:lang w:val="en-US"/>
        </w:rPr>
        <w:t xml:space="preserve">the </w:t>
      </w:r>
      <w:r w:rsidR="000C3FA2">
        <w:rPr>
          <w:rFonts w:ascii="Garamond" w:hAnsi="Garamond"/>
          <w:sz w:val="28"/>
          <w:szCs w:val="28"/>
          <w:lang w:val="en-US"/>
        </w:rPr>
        <w:lastRenderedPageBreak/>
        <w:t xml:space="preserve">price </w:t>
      </w:r>
      <w:r w:rsidR="000F26A7">
        <w:rPr>
          <w:rFonts w:ascii="Garamond" w:hAnsi="Garamond"/>
          <w:sz w:val="28"/>
          <w:szCs w:val="28"/>
          <w:lang w:val="en-US"/>
        </w:rPr>
        <w:t xml:space="preserve">of the education services </w:t>
      </w:r>
      <w:r w:rsidR="000C3FA2">
        <w:rPr>
          <w:rFonts w:ascii="Garamond" w:hAnsi="Garamond"/>
          <w:sz w:val="28"/>
          <w:szCs w:val="28"/>
          <w:lang w:val="en-US"/>
        </w:rPr>
        <w:t>w</w:t>
      </w:r>
      <w:r w:rsidR="00B043D4">
        <w:rPr>
          <w:rFonts w:ascii="Garamond" w:hAnsi="Garamond"/>
          <w:sz w:val="28"/>
          <w:szCs w:val="28"/>
          <w:lang w:val="en-US"/>
        </w:rPr>
        <w:t xml:space="preserve">ill </w:t>
      </w:r>
      <w:r w:rsidR="000C3FA2">
        <w:rPr>
          <w:rFonts w:ascii="Garamond" w:hAnsi="Garamond"/>
          <w:sz w:val="28"/>
          <w:szCs w:val="28"/>
          <w:lang w:val="en-US"/>
        </w:rPr>
        <w:t xml:space="preserve">be higher or the </w:t>
      </w:r>
      <w:r w:rsidR="000F26A7">
        <w:rPr>
          <w:rFonts w:ascii="Garamond" w:hAnsi="Garamond"/>
          <w:sz w:val="28"/>
          <w:szCs w:val="28"/>
          <w:lang w:val="en-US"/>
        </w:rPr>
        <w:t xml:space="preserve">quality </w:t>
      </w:r>
      <w:r w:rsidR="00B043D4">
        <w:rPr>
          <w:rFonts w:ascii="Garamond" w:hAnsi="Garamond"/>
          <w:sz w:val="28"/>
          <w:szCs w:val="28"/>
          <w:lang w:val="en-US"/>
        </w:rPr>
        <w:t>will</w:t>
      </w:r>
      <w:r w:rsidR="00FB2D4A">
        <w:rPr>
          <w:rFonts w:ascii="Garamond" w:hAnsi="Garamond"/>
          <w:sz w:val="28"/>
          <w:szCs w:val="28"/>
          <w:lang w:val="en-US"/>
        </w:rPr>
        <w:t xml:space="preserve"> be</w:t>
      </w:r>
      <w:r w:rsidR="000C3FA2">
        <w:rPr>
          <w:rFonts w:ascii="Garamond" w:hAnsi="Garamond"/>
          <w:sz w:val="28"/>
          <w:szCs w:val="28"/>
          <w:lang w:val="en-US"/>
        </w:rPr>
        <w:t xml:space="preserve"> lower</w:t>
      </w:r>
      <w:r w:rsidR="00FB2D4A">
        <w:rPr>
          <w:rFonts w:ascii="Garamond" w:hAnsi="Garamond"/>
          <w:sz w:val="28"/>
          <w:szCs w:val="28"/>
          <w:lang w:val="en-US"/>
        </w:rPr>
        <w:t xml:space="preserve">, because otherwise there is no reason to use force. Why would the </w:t>
      </w:r>
      <w:r w:rsidR="00510D12">
        <w:rPr>
          <w:rFonts w:ascii="Garamond" w:hAnsi="Garamond"/>
          <w:sz w:val="28"/>
          <w:szCs w:val="28"/>
          <w:lang w:val="en-US"/>
        </w:rPr>
        <w:t>ruler</w:t>
      </w:r>
      <w:r w:rsidR="00FB2D4A">
        <w:rPr>
          <w:rFonts w:ascii="Garamond" w:hAnsi="Garamond"/>
          <w:sz w:val="28"/>
          <w:szCs w:val="28"/>
          <w:lang w:val="en-US"/>
        </w:rPr>
        <w:t xml:space="preserve"> use coercion if he ends up worse off than through a simple contractual agreement?</w:t>
      </w:r>
      <w:r w:rsidR="00D540EC">
        <w:rPr>
          <w:rFonts w:ascii="Garamond" w:hAnsi="Garamond"/>
          <w:sz w:val="28"/>
          <w:szCs w:val="28"/>
          <w:lang w:val="en-US"/>
        </w:rPr>
        <w:t xml:space="preserve"> (Unless he is a </w:t>
      </w:r>
      <w:r w:rsidR="00D540EC">
        <w:rPr>
          <w:rFonts w:ascii="Garamond" w:hAnsi="Garamond"/>
          <w:i/>
          <w:sz w:val="28"/>
          <w:szCs w:val="28"/>
          <w:lang w:val="en-US"/>
        </w:rPr>
        <w:t>true</w:t>
      </w:r>
      <w:r w:rsidR="00D540EC">
        <w:rPr>
          <w:rFonts w:ascii="Garamond" w:hAnsi="Garamond"/>
          <w:sz w:val="28"/>
          <w:szCs w:val="28"/>
          <w:lang w:val="en-US"/>
        </w:rPr>
        <w:t xml:space="preserve"> benefactor and can get the same result simply by selling out or giving away his services to the other individual: there</w:t>
      </w:r>
      <w:r w:rsidR="002809BF">
        <w:rPr>
          <w:rFonts w:ascii="Garamond" w:hAnsi="Garamond"/>
          <w:sz w:val="28"/>
          <w:szCs w:val="28"/>
          <w:lang w:val="en-US"/>
        </w:rPr>
        <w:t xml:space="preserve"> should be </w:t>
      </w:r>
      <w:r w:rsidR="00D540EC">
        <w:rPr>
          <w:rFonts w:ascii="Garamond" w:hAnsi="Garamond"/>
          <w:sz w:val="28"/>
          <w:szCs w:val="28"/>
          <w:lang w:val="en-US"/>
        </w:rPr>
        <w:t xml:space="preserve">no need of </w:t>
      </w:r>
      <w:r w:rsidR="003B5530">
        <w:rPr>
          <w:rFonts w:ascii="Garamond" w:hAnsi="Garamond"/>
          <w:sz w:val="28"/>
          <w:szCs w:val="28"/>
          <w:lang w:val="en-US"/>
        </w:rPr>
        <w:t>compulsion</w:t>
      </w:r>
      <w:r w:rsidR="00D540EC">
        <w:rPr>
          <w:rFonts w:ascii="Garamond" w:hAnsi="Garamond"/>
          <w:sz w:val="28"/>
          <w:szCs w:val="28"/>
          <w:lang w:val="en-US"/>
        </w:rPr>
        <w:t xml:space="preserve"> to get the other individual to accept a gift!)</w:t>
      </w:r>
    </w:p>
    <w:p w:rsidR="000C3FA2" w:rsidRDefault="000C3FA2" w:rsidP="00C55C2A">
      <w:pPr>
        <w:spacing w:line="360" w:lineRule="auto"/>
        <w:rPr>
          <w:rFonts w:ascii="Garamond" w:hAnsi="Garamond"/>
          <w:sz w:val="28"/>
          <w:szCs w:val="28"/>
          <w:lang w:val="en-US"/>
        </w:rPr>
      </w:pPr>
    </w:p>
    <w:p w:rsidR="002A30CF" w:rsidRDefault="003B5530" w:rsidP="003B5530">
      <w:pPr>
        <w:spacing w:line="360" w:lineRule="auto"/>
        <w:rPr>
          <w:rFonts w:ascii="Garamond" w:hAnsi="Garamond"/>
          <w:sz w:val="28"/>
          <w:szCs w:val="28"/>
          <w:lang w:val="en-US"/>
        </w:rPr>
      </w:pPr>
      <w:r>
        <w:rPr>
          <w:rFonts w:ascii="Garamond" w:hAnsi="Garamond"/>
          <w:sz w:val="28"/>
          <w:szCs w:val="28"/>
          <w:lang w:val="en-US"/>
        </w:rPr>
        <w:t>The only argument that c</w:t>
      </w:r>
      <w:r w:rsidR="00FC5F77">
        <w:rPr>
          <w:rFonts w:ascii="Garamond" w:hAnsi="Garamond"/>
          <w:sz w:val="28"/>
          <w:szCs w:val="28"/>
          <w:lang w:val="en-US"/>
        </w:rPr>
        <w:t>an</w:t>
      </w:r>
      <w:r>
        <w:rPr>
          <w:rFonts w:ascii="Garamond" w:hAnsi="Garamond"/>
          <w:sz w:val="28"/>
          <w:szCs w:val="28"/>
          <w:lang w:val="en-US"/>
        </w:rPr>
        <w:t xml:space="preserve"> justify the use of force to supply education</w:t>
      </w:r>
      <w:r w:rsidR="0061743F">
        <w:rPr>
          <w:rFonts w:ascii="Garamond" w:hAnsi="Garamond"/>
          <w:sz w:val="28"/>
          <w:szCs w:val="28"/>
          <w:lang w:val="en-US"/>
        </w:rPr>
        <w:t>al</w:t>
      </w:r>
      <w:r>
        <w:rPr>
          <w:rFonts w:ascii="Garamond" w:hAnsi="Garamond"/>
          <w:sz w:val="28"/>
          <w:szCs w:val="28"/>
          <w:lang w:val="en-US"/>
        </w:rPr>
        <w:t xml:space="preserve"> services here is the argument of </w:t>
      </w:r>
      <w:r w:rsidRPr="003B5530">
        <w:rPr>
          <w:rFonts w:ascii="Garamond" w:hAnsi="Garamond"/>
          <w:i/>
          <w:sz w:val="28"/>
          <w:szCs w:val="28"/>
          <w:lang w:val="en-US"/>
        </w:rPr>
        <w:t>ignorance</w:t>
      </w:r>
      <w:r>
        <w:rPr>
          <w:rFonts w:ascii="Garamond" w:hAnsi="Garamond"/>
          <w:sz w:val="28"/>
          <w:szCs w:val="28"/>
          <w:lang w:val="en-US"/>
        </w:rPr>
        <w:t xml:space="preserve">. </w:t>
      </w:r>
      <w:r w:rsidR="00FC5F77">
        <w:rPr>
          <w:rFonts w:ascii="Garamond" w:hAnsi="Garamond"/>
          <w:sz w:val="28"/>
          <w:szCs w:val="28"/>
          <w:lang w:val="en-US"/>
        </w:rPr>
        <w:t xml:space="preserve">If the subject </w:t>
      </w:r>
      <w:r>
        <w:rPr>
          <w:rFonts w:ascii="Garamond" w:hAnsi="Garamond"/>
          <w:sz w:val="28"/>
          <w:szCs w:val="28"/>
          <w:lang w:val="en-US"/>
        </w:rPr>
        <w:t xml:space="preserve">does not know how much he would benefit from these services, </w:t>
      </w:r>
      <w:r w:rsidR="00FC5F77">
        <w:rPr>
          <w:rFonts w:ascii="Garamond" w:hAnsi="Garamond"/>
          <w:sz w:val="28"/>
          <w:szCs w:val="28"/>
          <w:lang w:val="en-US"/>
        </w:rPr>
        <w:t xml:space="preserve">then </w:t>
      </w:r>
      <w:r>
        <w:rPr>
          <w:rFonts w:ascii="Garamond" w:hAnsi="Garamond"/>
          <w:sz w:val="28"/>
          <w:szCs w:val="28"/>
          <w:lang w:val="en-US"/>
        </w:rPr>
        <w:t xml:space="preserve">the </w:t>
      </w:r>
      <w:r w:rsidR="00510D12">
        <w:rPr>
          <w:rFonts w:ascii="Garamond" w:hAnsi="Garamond"/>
          <w:sz w:val="28"/>
          <w:szCs w:val="28"/>
          <w:lang w:val="en-US"/>
        </w:rPr>
        <w:t>ruler</w:t>
      </w:r>
      <w:r>
        <w:rPr>
          <w:rFonts w:ascii="Garamond" w:hAnsi="Garamond"/>
          <w:sz w:val="28"/>
          <w:szCs w:val="28"/>
          <w:lang w:val="en-US"/>
        </w:rPr>
        <w:t xml:space="preserve"> does him a real favor by forcing him to provide for his own education. And this is indeed the main argument used nowadays to support a public and compulsory educational </w:t>
      </w:r>
      <w:r w:rsidR="002809BF">
        <w:rPr>
          <w:rFonts w:ascii="Garamond" w:hAnsi="Garamond"/>
          <w:sz w:val="28"/>
          <w:szCs w:val="28"/>
          <w:lang w:val="en-US"/>
        </w:rPr>
        <w:t>system</w:t>
      </w:r>
      <w:r>
        <w:rPr>
          <w:rFonts w:ascii="Garamond" w:hAnsi="Garamond"/>
          <w:sz w:val="28"/>
          <w:szCs w:val="28"/>
          <w:lang w:val="en-US"/>
        </w:rPr>
        <w:t xml:space="preserve">. The economists, for instance, explain that if people were left to decide by themselves how much education they should buy, they would systematically underestimate the overall benefits that </w:t>
      </w:r>
      <w:r w:rsidR="00104F18">
        <w:rPr>
          <w:rFonts w:ascii="Garamond" w:hAnsi="Garamond"/>
          <w:sz w:val="28"/>
          <w:szCs w:val="28"/>
          <w:lang w:val="en-US"/>
        </w:rPr>
        <w:t>they get</w:t>
      </w:r>
      <w:r>
        <w:rPr>
          <w:rFonts w:ascii="Garamond" w:hAnsi="Garamond"/>
          <w:sz w:val="28"/>
          <w:szCs w:val="28"/>
          <w:lang w:val="en-US"/>
        </w:rPr>
        <w:t xml:space="preserve"> from</w:t>
      </w:r>
      <w:r w:rsidR="00FD2D4B">
        <w:rPr>
          <w:rFonts w:ascii="Garamond" w:hAnsi="Garamond"/>
          <w:sz w:val="28"/>
          <w:szCs w:val="28"/>
          <w:lang w:val="en-US"/>
        </w:rPr>
        <w:t xml:space="preserve"> a generalized system of</w:t>
      </w:r>
      <w:r>
        <w:rPr>
          <w:rFonts w:ascii="Garamond" w:hAnsi="Garamond"/>
          <w:sz w:val="28"/>
          <w:szCs w:val="28"/>
          <w:lang w:val="en-US"/>
        </w:rPr>
        <w:t xml:space="preserve"> formal education. As a result, </w:t>
      </w:r>
      <w:r w:rsidR="002809BF">
        <w:rPr>
          <w:rFonts w:ascii="Garamond" w:hAnsi="Garamond"/>
          <w:sz w:val="28"/>
          <w:szCs w:val="28"/>
          <w:lang w:val="en-US"/>
        </w:rPr>
        <w:t>people would tend to</w:t>
      </w:r>
      <w:r w:rsidR="00851958">
        <w:rPr>
          <w:rFonts w:ascii="Garamond" w:hAnsi="Garamond"/>
          <w:sz w:val="28"/>
          <w:szCs w:val="28"/>
          <w:lang w:val="en-US"/>
        </w:rPr>
        <w:t xml:space="preserve"> consume</w:t>
      </w:r>
      <w:r w:rsidR="00E075DC">
        <w:rPr>
          <w:rFonts w:ascii="Garamond" w:hAnsi="Garamond"/>
          <w:sz w:val="28"/>
          <w:szCs w:val="28"/>
          <w:lang w:val="en-US"/>
        </w:rPr>
        <w:t xml:space="preserve"> </w:t>
      </w:r>
      <w:r>
        <w:rPr>
          <w:rFonts w:ascii="Garamond" w:hAnsi="Garamond"/>
          <w:sz w:val="28"/>
          <w:szCs w:val="28"/>
          <w:lang w:val="en-US"/>
        </w:rPr>
        <w:t xml:space="preserve">too </w:t>
      </w:r>
      <w:r w:rsidR="00851958">
        <w:rPr>
          <w:rFonts w:ascii="Garamond" w:hAnsi="Garamond"/>
          <w:sz w:val="28"/>
          <w:szCs w:val="28"/>
          <w:lang w:val="en-US"/>
        </w:rPr>
        <w:t xml:space="preserve">few </w:t>
      </w:r>
      <w:r w:rsidR="00AF1495">
        <w:rPr>
          <w:rFonts w:ascii="Garamond" w:hAnsi="Garamond"/>
          <w:sz w:val="28"/>
          <w:szCs w:val="28"/>
          <w:lang w:val="en-US"/>
        </w:rPr>
        <w:t>education</w:t>
      </w:r>
      <w:r>
        <w:rPr>
          <w:rFonts w:ascii="Garamond" w:hAnsi="Garamond"/>
          <w:sz w:val="28"/>
          <w:szCs w:val="28"/>
          <w:lang w:val="en-US"/>
        </w:rPr>
        <w:t>al services</w:t>
      </w:r>
      <w:r w:rsidR="00AF1495">
        <w:rPr>
          <w:rFonts w:ascii="Garamond" w:hAnsi="Garamond"/>
          <w:sz w:val="28"/>
          <w:szCs w:val="28"/>
          <w:lang w:val="en-US"/>
        </w:rPr>
        <w:t xml:space="preserve"> </w:t>
      </w:r>
      <w:r>
        <w:rPr>
          <w:rFonts w:ascii="Garamond" w:hAnsi="Garamond"/>
          <w:sz w:val="28"/>
          <w:szCs w:val="28"/>
          <w:lang w:val="en-US"/>
        </w:rPr>
        <w:t xml:space="preserve">and everybody would </w:t>
      </w:r>
      <w:r w:rsidR="002809BF">
        <w:rPr>
          <w:rFonts w:ascii="Garamond" w:hAnsi="Garamond"/>
          <w:sz w:val="28"/>
          <w:szCs w:val="28"/>
          <w:lang w:val="en-US"/>
        </w:rPr>
        <w:t>lose</w:t>
      </w:r>
      <w:r w:rsidR="00AF1495">
        <w:rPr>
          <w:rFonts w:ascii="Garamond" w:hAnsi="Garamond"/>
          <w:sz w:val="28"/>
          <w:szCs w:val="28"/>
          <w:lang w:val="en-US"/>
        </w:rPr>
        <w:t>.</w:t>
      </w:r>
      <w:r w:rsidR="002809BF">
        <w:rPr>
          <w:rStyle w:val="Appelnotedebasdep"/>
          <w:rFonts w:ascii="Garamond" w:hAnsi="Garamond"/>
          <w:sz w:val="28"/>
          <w:szCs w:val="28"/>
          <w:lang w:val="en-US"/>
        </w:rPr>
        <w:footnoteReference w:id="8"/>
      </w:r>
      <w:r w:rsidR="00FD2D4B">
        <w:rPr>
          <w:rFonts w:ascii="Garamond" w:hAnsi="Garamond"/>
          <w:sz w:val="28"/>
          <w:szCs w:val="28"/>
          <w:lang w:val="en-US"/>
        </w:rPr>
        <w:t xml:space="preserve"> The coercion of the hegemonic society can only be justified if the </w:t>
      </w:r>
      <w:r w:rsidR="00510D12">
        <w:rPr>
          <w:rFonts w:ascii="Garamond" w:hAnsi="Garamond"/>
          <w:sz w:val="28"/>
          <w:szCs w:val="28"/>
          <w:lang w:val="en-US"/>
        </w:rPr>
        <w:t>ruler</w:t>
      </w:r>
      <w:r w:rsidR="00FD2D4B">
        <w:rPr>
          <w:rFonts w:ascii="Garamond" w:hAnsi="Garamond"/>
          <w:sz w:val="28"/>
          <w:szCs w:val="28"/>
          <w:lang w:val="en-US"/>
        </w:rPr>
        <w:t xml:space="preserve"> knows </w:t>
      </w:r>
      <w:r w:rsidR="003C43FE">
        <w:rPr>
          <w:rFonts w:ascii="Garamond" w:hAnsi="Garamond"/>
          <w:sz w:val="28"/>
          <w:szCs w:val="28"/>
          <w:lang w:val="en-US"/>
        </w:rPr>
        <w:t xml:space="preserve">while </w:t>
      </w:r>
      <w:r w:rsidR="00FD2D4B">
        <w:rPr>
          <w:rFonts w:ascii="Garamond" w:hAnsi="Garamond"/>
          <w:sz w:val="28"/>
          <w:szCs w:val="28"/>
          <w:lang w:val="en-US"/>
        </w:rPr>
        <w:t xml:space="preserve">the subject </w:t>
      </w:r>
      <w:r w:rsidR="00851958">
        <w:rPr>
          <w:rFonts w:ascii="Garamond" w:hAnsi="Garamond"/>
          <w:sz w:val="28"/>
          <w:szCs w:val="28"/>
          <w:lang w:val="en-US"/>
        </w:rPr>
        <w:t>ignores</w:t>
      </w:r>
      <w:r w:rsidR="00FD2D4B">
        <w:rPr>
          <w:rFonts w:ascii="Garamond" w:hAnsi="Garamond"/>
          <w:sz w:val="28"/>
          <w:szCs w:val="28"/>
          <w:lang w:val="en-US"/>
        </w:rPr>
        <w:t>. I</w:t>
      </w:r>
      <w:r w:rsidR="00453EA0">
        <w:rPr>
          <w:rFonts w:ascii="Garamond" w:hAnsi="Garamond"/>
          <w:sz w:val="28"/>
          <w:szCs w:val="28"/>
          <w:lang w:val="en-US"/>
        </w:rPr>
        <w:t xml:space="preserve">n the opposite </w:t>
      </w:r>
      <w:r w:rsidR="00FD2D4B">
        <w:rPr>
          <w:rFonts w:ascii="Garamond" w:hAnsi="Garamond"/>
          <w:sz w:val="28"/>
          <w:szCs w:val="28"/>
          <w:lang w:val="en-US"/>
        </w:rPr>
        <w:t xml:space="preserve">case, </w:t>
      </w:r>
      <w:r w:rsidR="00453EA0">
        <w:rPr>
          <w:rFonts w:ascii="Garamond" w:hAnsi="Garamond"/>
          <w:sz w:val="28"/>
          <w:szCs w:val="28"/>
          <w:lang w:val="en-US"/>
        </w:rPr>
        <w:t xml:space="preserve">i.e. </w:t>
      </w:r>
      <w:r w:rsidR="002809BF">
        <w:rPr>
          <w:rFonts w:ascii="Garamond" w:hAnsi="Garamond"/>
          <w:sz w:val="28"/>
          <w:szCs w:val="28"/>
          <w:lang w:val="en-US"/>
        </w:rPr>
        <w:t xml:space="preserve">if the subject knows, </w:t>
      </w:r>
      <w:r w:rsidR="00FD2D4B">
        <w:rPr>
          <w:rFonts w:ascii="Garamond" w:hAnsi="Garamond"/>
          <w:sz w:val="28"/>
          <w:szCs w:val="28"/>
          <w:lang w:val="en-US"/>
        </w:rPr>
        <w:t xml:space="preserve">then the </w:t>
      </w:r>
      <w:r w:rsidR="00510D12">
        <w:rPr>
          <w:rFonts w:ascii="Garamond" w:hAnsi="Garamond"/>
          <w:sz w:val="28"/>
          <w:szCs w:val="28"/>
          <w:lang w:val="en-US"/>
        </w:rPr>
        <w:t>ruler</w:t>
      </w:r>
      <w:r w:rsidR="00FD2D4B">
        <w:rPr>
          <w:rFonts w:ascii="Garamond" w:hAnsi="Garamond"/>
          <w:sz w:val="28"/>
          <w:szCs w:val="28"/>
          <w:lang w:val="en-US"/>
        </w:rPr>
        <w:t xml:space="preserve"> can be called criminal </w:t>
      </w:r>
      <w:r w:rsidR="002053EC">
        <w:rPr>
          <w:rFonts w:ascii="Garamond" w:hAnsi="Garamond"/>
          <w:sz w:val="28"/>
          <w:szCs w:val="28"/>
          <w:lang w:val="en-US"/>
        </w:rPr>
        <w:t xml:space="preserve">(even if his intentions are good) </w:t>
      </w:r>
      <w:r w:rsidR="00FD2D4B">
        <w:rPr>
          <w:rFonts w:ascii="Garamond" w:hAnsi="Garamond"/>
          <w:sz w:val="28"/>
          <w:szCs w:val="28"/>
          <w:lang w:val="en-US"/>
        </w:rPr>
        <w:t xml:space="preserve">because he </w:t>
      </w:r>
      <w:r w:rsidR="002053EC">
        <w:rPr>
          <w:rFonts w:ascii="Garamond" w:hAnsi="Garamond"/>
          <w:sz w:val="28"/>
          <w:szCs w:val="28"/>
          <w:lang w:val="en-US"/>
        </w:rPr>
        <w:t xml:space="preserve">impoverishes the subject through a </w:t>
      </w:r>
      <w:r w:rsidR="00FD2D4B">
        <w:rPr>
          <w:rFonts w:ascii="Garamond" w:hAnsi="Garamond"/>
          <w:sz w:val="28"/>
          <w:szCs w:val="28"/>
          <w:lang w:val="en-US"/>
        </w:rPr>
        <w:t>violat</w:t>
      </w:r>
      <w:r w:rsidR="002053EC">
        <w:rPr>
          <w:rFonts w:ascii="Garamond" w:hAnsi="Garamond"/>
          <w:sz w:val="28"/>
          <w:szCs w:val="28"/>
          <w:lang w:val="en-US"/>
        </w:rPr>
        <w:t>ion of his</w:t>
      </w:r>
      <w:r w:rsidR="00FD2D4B">
        <w:rPr>
          <w:rFonts w:ascii="Garamond" w:hAnsi="Garamond"/>
          <w:sz w:val="28"/>
          <w:szCs w:val="28"/>
          <w:lang w:val="en-US"/>
        </w:rPr>
        <w:t xml:space="preserve"> property </w:t>
      </w:r>
      <w:r w:rsidR="002053EC">
        <w:rPr>
          <w:rFonts w:ascii="Garamond" w:hAnsi="Garamond"/>
          <w:sz w:val="28"/>
          <w:szCs w:val="28"/>
          <w:lang w:val="en-US"/>
        </w:rPr>
        <w:t>rights</w:t>
      </w:r>
      <w:r w:rsidR="00FD2D4B">
        <w:rPr>
          <w:rFonts w:ascii="Garamond" w:hAnsi="Garamond"/>
          <w:sz w:val="28"/>
          <w:szCs w:val="28"/>
          <w:lang w:val="en-US"/>
        </w:rPr>
        <w:t>.</w:t>
      </w:r>
      <w:r w:rsidR="002A30CF">
        <w:rPr>
          <w:rFonts w:ascii="Garamond" w:hAnsi="Garamond"/>
          <w:sz w:val="28"/>
          <w:szCs w:val="28"/>
          <w:lang w:val="en-US"/>
        </w:rPr>
        <w:t xml:space="preserve"> In our time, the States </w:t>
      </w:r>
      <w:r w:rsidR="00D639D3">
        <w:rPr>
          <w:rFonts w:ascii="Garamond" w:hAnsi="Garamond"/>
          <w:sz w:val="28"/>
          <w:szCs w:val="28"/>
          <w:lang w:val="en-US"/>
        </w:rPr>
        <w:t xml:space="preserve">benefit from the advices of </w:t>
      </w:r>
      <w:r w:rsidR="00851958">
        <w:rPr>
          <w:rFonts w:ascii="Garamond" w:hAnsi="Garamond"/>
          <w:sz w:val="28"/>
          <w:szCs w:val="28"/>
          <w:lang w:val="en-US"/>
        </w:rPr>
        <w:t xml:space="preserve">many </w:t>
      </w:r>
      <w:r w:rsidR="002A30CF">
        <w:rPr>
          <w:rFonts w:ascii="Garamond" w:hAnsi="Garamond"/>
          <w:sz w:val="28"/>
          <w:szCs w:val="28"/>
          <w:lang w:val="en-US"/>
        </w:rPr>
        <w:t xml:space="preserve">experts. </w:t>
      </w:r>
      <w:r w:rsidR="00D639D3">
        <w:rPr>
          <w:rFonts w:ascii="Garamond" w:hAnsi="Garamond"/>
          <w:sz w:val="28"/>
          <w:szCs w:val="28"/>
          <w:lang w:val="en-US"/>
        </w:rPr>
        <w:t>But the quality of these experts</w:t>
      </w:r>
      <w:r w:rsidR="00241226">
        <w:rPr>
          <w:rFonts w:ascii="Garamond" w:hAnsi="Garamond"/>
          <w:sz w:val="28"/>
          <w:szCs w:val="28"/>
          <w:lang w:val="en-US"/>
        </w:rPr>
        <w:t>–for instance in the realm of education–</w:t>
      </w:r>
      <w:r w:rsidR="00D639D3">
        <w:rPr>
          <w:rFonts w:ascii="Garamond" w:hAnsi="Garamond"/>
          <w:sz w:val="28"/>
          <w:szCs w:val="28"/>
          <w:lang w:val="en-US"/>
        </w:rPr>
        <w:t xml:space="preserve">is </w:t>
      </w:r>
      <w:r w:rsidR="00241226">
        <w:rPr>
          <w:rFonts w:ascii="Garamond" w:hAnsi="Garamond"/>
          <w:sz w:val="28"/>
          <w:szCs w:val="28"/>
          <w:lang w:val="en-US"/>
        </w:rPr>
        <w:t>highly questionable because they rely on dubious and sometimes controversial theories, and because they often have a political</w:t>
      </w:r>
      <w:r w:rsidR="00851958">
        <w:rPr>
          <w:rFonts w:ascii="Garamond" w:hAnsi="Garamond"/>
          <w:sz w:val="28"/>
          <w:szCs w:val="28"/>
          <w:lang w:val="en-US"/>
        </w:rPr>
        <w:t xml:space="preserve"> or syndical</w:t>
      </w:r>
      <w:r w:rsidR="00241226">
        <w:rPr>
          <w:rFonts w:ascii="Garamond" w:hAnsi="Garamond"/>
          <w:sz w:val="28"/>
          <w:szCs w:val="28"/>
          <w:lang w:val="en-US"/>
        </w:rPr>
        <w:t xml:space="preserve"> agenda that takes precedence over the search for truth</w:t>
      </w:r>
      <w:r w:rsidR="002A30CF">
        <w:rPr>
          <w:rFonts w:ascii="Garamond" w:hAnsi="Garamond"/>
          <w:sz w:val="28"/>
          <w:szCs w:val="28"/>
          <w:lang w:val="en-US"/>
        </w:rPr>
        <w:t>.</w:t>
      </w:r>
      <w:r w:rsidR="00E075DC">
        <w:rPr>
          <w:rFonts w:ascii="Garamond" w:hAnsi="Garamond"/>
          <w:sz w:val="28"/>
          <w:szCs w:val="28"/>
          <w:lang w:val="en-US"/>
        </w:rPr>
        <w:t xml:space="preserve"> The general argument that “The State knows better” is </w:t>
      </w:r>
      <w:r w:rsidR="00851958">
        <w:rPr>
          <w:rFonts w:ascii="Garamond" w:hAnsi="Garamond"/>
          <w:sz w:val="28"/>
          <w:szCs w:val="28"/>
          <w:lang w:val="en-US"/>
        </w:rPr>
        <w:t>un</w:t>
      </w:r>
      <w:r w:rsidR="00E075DC">
        <w:rPr>
          <w:rFonts w:ascii="Garamond" w:hAnsi="Garamond"/>
          <w:sz w:val="28"/>
          <w:szCs w:val="28"/>
          <w:lang w:val="en-US"/>
        </w:rPr>
        <w:t>convincing</w:t>
      </w:r>
      <w:r w:rsidR="000D55DC">
        <w:rPr>
          <w:rFonts w:ascii="Garamond" w:hAnsi="Garamond"/>
          <w:sz w:val="28"/>
          <w:szCs w:val="28"/>
          <w:lang w:val="en-US"/>
        </w:rPr>
        <w:t>–</w:t>
      </w:r>
      <w:r w:rsidR="00FC5F77">
        <w:rPr>
          <w:rFonts w:ascii="Garamond" w:hAnsi="Garamond"/>
          <w:sz w:val="28"/>
          <w:szCs w:val="28"/>
          <w:lang w:val="en-US"/>
        </w:rPr>
        <w:t>especially today, as the Western economies endure a crisis that the States were totally unable to predict and against which they seem largely helpless</w:t>
      </w:r>
      <w:r w:rsidR="00E075DC">
        <w:rPr>
          <w:rFonts w:ascii="Garamond" w:hAnsi="Garamond"/>
          <w:sz w:val="28"/>
          <w:szCs w:val="28"/>
          <w:lang w:val="en-US"/>
        </w:rPr>
        <w:t>.</w:t>
      </w:r>
    </w:p>
    <w:p w:rsidR="002A30CF" w:rsidRDefault="002A30CF" w:rsidP="003B5530">
      <w:pPr>
        <w:spacing w:line="360" w:lineRule="auto"/>
        <w:rPr>
          <w:rFonts w:ascii="Garamond" w:hAnsi="Garamond"/>
          <w:sz w:val="28"/>
          <w:szCs w:val="28"/>
          <w:lang w:val="en-US"/>
        </w:rPr>
      </w:pPr>
    </w:p>
    <w:p w:rsidR="003B5530" w:rsidRDefault="00026805" w:rsidP="003B5530">
      <w:pPr>
        <w:spacing w:line="360" w:lineRule="auto"/>
        <w:rPr>
          <w:rFonts w:ascii="Garamond" w:hAnsi="Garamond"/>
          <w:sz w:val="28"/>
          <w:szCs w:val="28"/>
          <w:lang w:val="en-US"/>
        </w:rPr>
      </w:pPr>
      <w:r>
        <w:rPr>
          <w:rFonts w:ascii="Garamond" w:hAnsi="Garamond"/>
          <w:sz w:val="28"/>
          <w:szCs w:val="28"/>
          <w:lang w:val="en-US"/>
        </w:rPr>
        <w:t xml:space="preserve">This example also shows that the violation of the property rights by itself may not be sufficient to label the </w:t>
      </w:r>
      <w:r w:rsidR="00510D12">
        <w:rPr>
          <w:rFonts w:ascii="Garamond" w:hAnsi="Garamond"/>
          <w:sz w:val="28"/>
          <w:szCs w:val="28"/>
          <w:lang w:val="en-US"/>
        </w:rPr>
        <w:t>ruler</w:t>
      </w:r>
      <w:r>
        <w:rPr>
          <w:rFonts w:ascii="Garamond" w:hAnsi="Garamond"/>
          <w:sz w:val="28"/>
          <w:szCs w:val="28"/>
          <w:lang w:val="en-US"/>
        </w:rPr>
        <w:t xml:space="preserve"> a “criminal</w:t>
      </w:r>
      <w:r w:rsidR="002A30CF">
        <w:rPr>
          <w:rFonts w:ascii="Garamond" w:hAnsi="Garamond"/>
          <w:sz w:val="28"/>
          <w:szCs w:val="28"/>
          <w:lang w:val="en-US"/>
        </w:rPr>
        <w:t>.</w:t>
      </w:r>
      <w:r>
        <w:rPr>
          <w:rFonts w:ascii="Garamond" w:hAnsi="Garamond"/>
          <w:sz w:val="28"/>
          <w:szCs w:val="28"/>
          <w:lang w:val="en-US"/>
        </w:rPr>
        <w:t xml:space="preserve">” </w:t>
      </w:r>
      <w:r w:rsidR="00241226">
        <w:rPr>
          <w:rFonts w:ascii="Garamond" w:hAnsi="Garamond"/>
          <w:sz w:val="28"/>
          <w:szCs w:val="28"/>
          <w:lang w:val="en-US"/>
        </w:rPr>
        <w:t xml:space="preserve">An empirical or historical assessment of the </w:t>
      </w:r>
      <w:r w:rsidR="003D1457">
        <w:rPr>
          <w:rFonts w:ascii="Garamond" w:hAnsi="Garamond"/>
          <w:sz w:val="28"/>
          <w:szCs w:val="28"/>
          <w:lang w:val="en-US"/>
        </w:rPr>
        <w:t xml:space="preserve">situation in relation with </w:t>
      </w:r>
      <w:r w:rsidR="00C17391">
        <w:rPr>
          <w:rFonts w:ascii="Garamond" w:hAnsi="Garamond"/>
          <w:sz w:val="28"/>
          <w:szCs w:val="28"/>
          <w:lang w:val="en-US"/>
        </w:rPr>
        <w:t>a</w:t>
      </w:r>
      <w:r w:rsidR="003D1457">
        <w:rPr>
          <w:rFonts w:ascii="Garamond" w:hAnsi="Garamond"/>
          <w:sz w:val="28"/>
          <w:szCs w:val="28"/>
          <w:lang w:val="en-US"/>
        </w:rPr>
        <w:t xml:space="preserve"> possible asymmetry of </w:t>
      </w:r>
      <w:r w:rsidR="00241226">
        <w:rPr>
          <w:rFonts w:ascii="Garamond" w:hAnsi="Garamond"/>
          <w:sz w:val="28"/>
          <w:szCs w:val="28"/>
          <w:lang w:val="en-US"/>
        </w:rPr>
        <w:t xml:space="preserve">knowledge may be </w:t>
      </w:r>
      <w:r w:rsidR="003D1457">
        <w:rPr>
          <w:rFonts w:ascii="Garamond" w:hAnsi="Garamond"/>
          <w:sz w:val="28"/>
          <w:szCs w:val="28"/>
          <w:lang w:val="en-US"/>
        </w:rPr>
        <w:t>required</w:t>
      </w:r>
      <w:r w:rsidR="00241226">
        <w:rPr>
          <w:rFonts w:ascii="Garamond" w:hAnsi="Garamond"/>
          <w:sz w:val="28"/>
          <w:szCs w:val="28"/>
          <w:lang w:val="en-US"/>
        </w:rPr>
        <w:t xml:space="preserve">. </w:t>
      </w:r>
      <w:r>
        <w:rPr>
          <w:rFonts w:ascii="Garamond" w:hAnsi="Garamond"/>
          <w:sz w:val="28"/>
          <w:szCs w:val="28"/>
          <w:lang w:val="en-US"/>
        </w:rPr>
        <w:t>Rothbard, on the other hand, seems to consider any such violation as criminal.</w:t>
      </w:r>
    </w:p>
    <w:p w:rsidR="003B5530" w:rsidRDefault="003B5530" w:rsidP="003B5530">
      <w:pPr>
        <w:spacing w:line="360" w:lineRule="auto"/>
        <w:rPr>
          <w:rFonts w:ascii="Garamond" w:hAnsi="Garamond"/>
          <w:sz w:val="28"/>
          <w:szCs w:val="28"/>
          <w:lang w:val="en-US"/>
        </w:rPr>
      </w:pPr>
    </w:p>
    <w:p w:rsidR="00325A21" w:rsidRDefault="002053EC" w:rsidP="00C55C2A">
      <w:pPr>
        <w:spacing w:line="360" w:lineRule="auto"/>
        <w:rPr>
          <w:rFonts w:ascii="Garamond" w:hAnsi="Garamond"/>
          <w:sz w:val="28"/>
          <w:szCs w:val="28"/>
          <w:lang w:val="en-US"/>
        </w:rPr>
      </w:pPr>
      <w:r>
        <w:rPr>
          <w:rFonts w:ascii="Garamond" w:hAnsi="Garamond"/>
          <w:sz w:val="28"/>
          <w:szCs w:val="28"/>
          <w:lang w:val="en-US"/>
        </w:rPr>
        <w:t>A</w:t>
      </w:r>
      <w:r w:rsidR="00F637FA">
        <w:rPr>
          <w:rFonts w:ascii="Garamond" w:hAnsi="Garamond"/>
          <w:sz w:val="28"/>
          <w:szCs w:val="28"/>
          <w:lang w:val="en-US"/>
        </w:rPr>
        <w:t xml:space="preserve"> different </w:t>
      </w:r>
      <w:r>
        <w:rPr>
          <w:rFonts w:ascii="Garamond" w:hAnsi="Garamond"/>
          <w:sz w:val="28"/>
          <w:szCs w:val="28"/>
          <w:lang w:val="en-US"/>
        </w:rPr>
        <w:t>example is the provision</w:t>
      </w:r>
      <w:r w:rsidR="00AB2067">
        <w:rPr>
          <w:rFonts w:ascii="Garamond" w:hAnsi="Garamond"/>
          <w:sz w:val="28"/>
          <w:szCs w:val="28"/>
          <w:lang w:val="en-US"/>
        </w:rPr>
        <w:t xml:space="preserve"> </w:t>
      </w:r>
      <w:r w:rsidR="00EB58F3">
        <w:rPr>
          <w:rFonts w:ascii="Garamond" w:hAnsi="Garamond"/>
          <w:sz w:val="28"/>
          <w:szCs w:val="28"/>
          <w:lang w:val="en-US"/>
        </w:rPr>
        <w:t xml:space="preserve">of supply </w:t>
      </w:r>
      <w:r w:rsidR="00AB2067">
        <w:rPr>
          <w:rFonts w:ascii="Garamond" w:hAnsi="Garamond"/>
          <w:sz w:val="28"/>
          <w:szCs w:val="28"/>
          <w:lang w:val="en-US"/>
        </w:rPr>
        <w:t xml:space="preserve">in case of need, and this is perhaps the closest that we can get to the </w:t>
      </w:r>
      <w:r w:rsidRPr="003E0261">
        <w:rPr>
          <w:rFonts w:ascii="Garamond" w:hAnsi="Garamond"/>
          <w:i/>
          <w:sz w:val="28"/>
          <w:szCs w:val="28"/>
          <w:lang w:val="en-US"/>
        </w:rPr>
        <w:t>services of social security</w:t>
      </w:r>
      <w:r w:rsidR="00AB2067" w:rsidRPr="00AB2067">
        <w:rPr>
          <w:rFonts w:ascii="Garamond" w:hAnsi="Garamond"/>
          <w:sz w:val="28"/>
          <w:szCs w:val="28"/>
          <w:lang w:val="en-US"/>
        </w:rPr>
        <w:t xml:space="preserve"> in a two-person society</w:t>
      </w:r>
      <w:r>
        <w:rPr>
          <w:rFonts w:ascii="Garamond" w:hAnsi="Garamond"/>
          <w:sz w:val="28"/>
          <w:szCs w:val="28"/>
          <w:lang w:val="en-US"/>
        </w:rPr>
        <w:t xml:space="preserve">. </w:t>
      </w:r>
      <w:r w:rsidR="00EB58F3">
        <w:rPr>
          <w:rFonts w:ascii="Garamond" w:hAnsi="Garamond"/>
          <w:sz w:val="28"/>
          <w:szCs w:val="28"/>
          <w:lang w:val="en-US"/>
        </w:rPr>
        <w:t xml:space="preserve">The </w:t>
      </w:r>
      <w:r w:rsidR="00510D12">
        <w:rPr>
          <w:rFonts w:ascii="Garamond" w:hAnsi="Garamond"/>
          <w:sz w:val="28"/>
          <w:szCs w:val="28"/>
          <w:lang w:val="en-US"/>
        </w:rPr>
        <w:t>ruler</w:t>
      </w:r>
      <w:r w:rsidR="00EB58F3">
        <w:rPr>
          <w:rFonts w:ascii="Garamond" w:hAnsi="Garamond"/>
          <w:sz w:val="28"/>
          <w:szCs w:val="28"/>
          <w:lang w:val="en-US"/>
        </w:rPr>
        <w:t xml:space="preserve"> wants to take care of the subject when the latter needs it, i.e. in case of illness, accident, bad crops, etc. </w:t>
      </w:r>
      <w:r w:rsidR="00A63F2F">
        <w:rPr>
          <w:rFonts w:ascii="Garamond" w:hAnsi="Garamond"/>
          <w:sz w:val="28"/>
          <w:szCs w:val="28"/>
          <w:lang w:val="en-US"/>
        </w:rPr>
        <w:t xml:space="preserve">Since he does not know when those unfortunate events will take place, he maintains a precautionary saving that he forcibly </w:t>
      </w:r>
      <w:r w:rsidR="00510D12">
        <w:rPr>
          <w:rFonts w:ascii="Garamond" w:hAnsi="Garamond"/>
          <w:sz w:val="28"/>
          <w:szCs w:val="28"/>
          <w:lang w:val="en-US"/>
        </w:rPr>
        <w:t>extracts from</w:t>
      </w:r>
      <w:r w:rsidR="00A63F2F">
        <w:rPr>
          <w:rFonts w:ascii="Garamond" w:hAnsi="Garamond"/>
          <w:sz w:val="28"/>
          <w:szCs w:val="28"/>
          <w:lang w:val="en-US"/>
        </w:rPr>
        <w:t xml:space="preserve"> the subject </w:t>
      </w:r>
      <w:r w:rsidR="00104F18">
        <w:rPr>
          <w:rFonts w:ascii="Garamond" w:hAnsi="Garamond"/>
          <w:sz w:val="28"/>
          <w:szCs w:val="28"/>
          <w:lang w:val="en-US"/>
        </w:rPr>
        <w:t xml:space="preserve">at the beginning of </w:t>
      </w:r>
      <w:r w:rsidR="00620089">
        <w:rPr>
          <w:rFonts w:ascii="Garamond" w:hAnsi="Garamond"/>
          <w:sz w:val="28"/>
          <w:szCs w:val="28"/>
          <w:lang w:val="en-US"/>
        </w:rPr>
        <w:t xml:space="preserve">each </w:t>
      </w:r>
      <w:r w:rsidR="00104F18">
        <w:rPr>
          <w:rFonts w:ascii="Garamond" w:hAnsi="Garamond"/>
          <w:sz w:val="28"/>
          <w:szCs w:val="28"/>
          <w:lang w:val="en-US"/>
        </w:rPr>
        <w:t>month</w:t>
      </w:r>
      <w:r w:rsidR="00FC5F77">
        <w:rPr>
          <w:rFonts w:ascii="Garamond" w:hAnsi="Garamond"/>
          <w:sz w:val="28"/>
          <w:szCs w:val="28"/>
          <w:lang w:val="en-US"/>
        </w:rPr>
        <w:t xml:space="preserve"> (for instance)</w:t>
      </w:r>
      <w:r w:rsidR="00510D12">
        <w:rPr>
          <w:rFonts w:ascii="Garamond" w:hAnsi="Garamond"/>
          <w:sz w:val="28"/>
          <w:szCs w:val="28"/>
          <w:lang w:val="en-US"/>
        </w:rPr>
        <w:t xml:space="preserve">, and </w:t>
      </w:r>
      <w:r w:rsidR="00E27614">
        <w:rPr>
          <w:rFonts w:ascii="Garamond" w:hAnsi="Garamond"/>
          <w:sz w:val="28"/>
          <w:szCs w:val="28"/>
          <w:lang w:val="en-US"/>
        </w:rPr>
        <w:t>return</w:t>
      </w:r>
      <w:r w:rsidR="00510D12">
        <w:rPr>
          <w:rFonts w:ascii="Garamond" w:hAnsi="Garamond"/>
          <w:sz w:val="28"/>
          <w:szCs w:val="28"/>
          <w:lang w:val="en-US"/>
        </w:rPr>
        <w:t>s</w:t>
      </w:r>
      <w:r w:rsidR="00421B7A">
        <w:rPr>
          <w:rFonts w:ascii="Garamond" w:hAnsi="Garamond"/>
          <w:sz w:val="28"/>
          <w:szCs w:val="28"/>
          <w:lang w:val="en-US"/>
        </w:rPr>
        <w:t xml:space="preserve"> </w:t>
      </w:r>
      <w:r w:rsidR="00620089">
        <w:rPr>
          <w:rFonts w:ascii="Garamond" w:hAnsi="Garamond"/>
          <w:sz w:val="28"/>
          <w:szCs w:val="28"/>
          <w:lang w:val="en-US"/>
        </w:rPr>
        <w:t xml:space="preserve">in </w:t>
      </w:r>
      <w:r>
        <w:rPr>
          <w:rFonts w:ascii="Garamond" w:hAnsi="Garamond"/>
          <w:sz w:val="28"/>
          <w:szCs w:val="28"/>
          <w:lang w:val="en-US"/>
        </w:rPr>
        <w:t xml:space="preserve">case </w:t>
      </w:r>
      <w:r w:rsidR="00733C86">
        <w:rPr>
          <w:rFonts w:ascii="Garamond" w:hAnsi="Garamond"/>
          <w:sz w:val="28"/>
          <w:szCs w:val="28"/>
          <w:lang w:val="en-US"/>
        </w:rPr>
        <w:t xml:space="preserve">of urgent </w:t>
      </w:r>
      <w:r w:rsidR="00104F18">
        <w:rPr>
          <w:rFonts w:ascii="Garamond" w:hAnsi="Garamond"/>
          <w:sz w:val="28"/>
          <w:szCs w:val="28"/>
          <w:lang w:val="en-US"/>
        </w:rPr>
        <w:t>need</w:t>
      </w:r>
      <w:r w:rsidR="00FC5F77">
        <w:rPr>
          <w:rFonts w:ascii="Garamond" w:hAnsi="Garamond"/>
          <w:sz w:val="28"/>
          <w:szCs w:val="28"/>
          <w:lang w:val="en-US"/>
        </w:rPr>
        <w:t xml:space="preserve">. </w:t>
      </w:r>
      <w:r w:rsidR="00590D91" w:rsidRPr="00590D91">
        <w:rPr>
          <w:rFonts w:ascii="Garamond" w:hAnsi="Garamond"/>
          <w:sz w:val="28"/>
          <w:szCs w:val="28"/>
          <w:lang w:val="en-US"/>
        </w:rPr>
        <w:t>At the end of the month, the stock is rotten or useless and</w:t>
      </w:r>
      <w:r w:rsidR="00590D91">
        <w:rPr>
          <w:rFonts w:ascii="Garamond" w:hAnsi="Garamond"/>
          <w:sz w:val="28"/>
          <w:szCs w:val="28"/>
          <w:lang w:val="en-US"/>
        </w:rPr>
        <w:t xml:space="preserve"> the </w:t>
      </w:r>
      <w:r w:rsidR="00510D12">
        <w:rPr>
          <w:rFonts w:ascii="Garamond" w:hAnsi="Garamond"/>
          <w:sz w:val="28"/>
          <w:szCs w:val="28"/>
          <w:lang w:val="en-US"/>
        </w:rPr>
        <w:t>ruler</w:t>
      </w:r>
      <w:r w:rsidR="00590D91" w:rsidRPr="00590D91">
        <w:rPr>
          <w:rFonts w:ascii="Garamond" w:hAnsi="Garamond"/>
          <w:sz w:val="28"/>
          <w:szCs w:val="28"/>
          <w:lang w:val="en-US"/>
        </w:rPr>
        <w:t xml:space="preserve"> </w:t>
      </w:r>
      <w:r w:rsidR="00733C86">
        <w:rPr>
          <w:rFonts w:ascii="Garamond" w:hAnsi="Garamond"/>
          <w:sz w:val="28"/>
          <w:szCs w:val="28"/>
          <w:lang w:val="en-US"/>
        </w:rPr>
        <w:t>confiscates</w:t>
      </w:r>
      <w:r w:rsidR="00590D91" w:rsidRPr="00590D91">
        <w:rPr>
          <w:rFonts w:ascii="Garamond" w:hAnsi="Garamond"/>
          <w:sz w:val="28"/>
          <w:szCs w:val="28"/>
          <w:lang w:val="en-US"/>
        </w:rPr>
        <w:t xml:space="preserve"> a new one</w:t>
      </w:r>
      <w:r w:rsidR="009F7DC0">
        <w:rPr>
          <w:rFonts w:ascii="Garamond" w:hAnsi="Garamond"/>
          <w:sz w:val="28"/>
          <w:szCs w:val="28"/>
          <w:lang w:val="en-US"/>
        </w:rPr>
        <w:t>, so that this</w:t>
      </w:r>
      <w:r w:rsidR="00860514">
        <w:rPr>
          <w:rFonts w:ascii="Garamond" w:hAnsi="Garamond"/>
          <w:sz w:val="28"/>
          <w:szCs w:val="28"/>
          <w:lang w:val="en-US"/>
        </w:rPr>
        <w:t xml:space="preserve"> kind of</w:t>
      </w:r>
      <w:r w:rsidR="009F7DC0">
        <w:rPr>
          <w:rFonts w:ascii="Garamond" w:hAnsi="Garamond"/>
          <w:sz w:val="28"/>
          <w:szCs w:val="28"/>
          <w:lang w:val="en-US"/>
        </w:rPr>
        <w:t xml:space="preserve"> social security system persists over time</w:t>
      </w:r>
      <w:r w:rsidR="00590D91" w:rsidRPr="00590D91">
        <w:rPr>
          <w:rFonts w:ascii="Garamond" w:hAnsi="Garamond"/>
          <w:sz w:val="28"/>
          <w:szCs w:val="28"/>
          <w:lang w:val="en-US"/>
        </w:rPr>
        <w:t>.</w:t>
      </w:r>
      <w:r w:rsidR="00590D91">
        <w:rPr>
          <w:rFonts w:ascii="Garamond" w:hAnsi="Garamond"/>
          <w:sz w:val="28"/>
          <w:szCs w:val="28"/>
          <w:lang w:val="en-US"/>
        </w:rPr>
        <w:t xml:space="preserve"> </w:t>
      </w:r>
      <w:r w:rsidR="00510D12">
        <w:rPr>
          <w:rFonts w:ascii="Garamond" w:hAnsi="Garamond"/>
          <w:sz w:val="28"/>
          <w:szCs w:val="28"/>
          <w:lang w:val="en-US"/>
        </w:rPr>
        <w:t>Now, e</w:t>
      </w:r>
      <w:r w:rsidR="009F7DC0">
        <w:rPr>
          <w:rFonts w:ascii="Garamond" w:hAnsi="Garamond"/>
          <w:sz w:val="28"/>
          <w:szCs w:val="28"/>
          <w:lang w:val="en-US"/>
        </w:rPr>
        <w:t xml:space="preserve">ven if he was not under duress, the subject would choose to insure himself against these </w:t>
      </w:r>
      <w:r w:rsidR="00FC5F77">
        <w:rPr>
          <w:rFonts w:ascii="Garamond" w:hAnsi="Garamond"/>
          <w:sz w:val="28"/>
          <w:szCs w:val="28"/>
          <w:lang w:val="en-US"/>
        </w:rPr>
        <w:t xml:space="preserve">future </w:t>
      </w:r>
      <w:r w:rsidR="009F7DC0">
        <w:rPr>
          <w:rFonts w:ascii="Garamond" w:hAnsi="Garamond"/>
          <w:sz w:val="28"/>
          <w:szCs w:val="28"/>
          <w:lang w:val="en-US"/>
        </w:rPr>
        <w:t>risks and would voluntarily keep a part of his produce to be able to survive through these difficult moments</w:t>
      </w:r>
      <w:r w:rsidR="00860514">
        <w:rPr>
          <w:rFonts w:ascii="Garamond" w:hAnsi="Garamond"/>
          <w:sz w:val="28"/>
          <w:szCs w:val="28"/>
          <w:lang w:val="en-US"/>
        </w:rPr>
        <w:t xml:space="preserve"> that occur from time to time</w:t>
      </w:r>
      <w:r w:rsidR="009F7DC0">
        <w:rPr>
          <w:rFonts w:ascii="Garamond" w:hAnsi="Garamond"/>
          <w:sz w:val="28"/>
          <w:szCs w:val="28"/>
          <w:lang w:val="en-US"/>
        </w:rPr>
        <w:t xml:space="preserve">. </w:t>
      </w:r>
      <w:r w:rsidR="00104F18">
        <w:rPr>
          <w:rFonts w:ascii="Garamond" w:hAnsi="Garamond"/>
          <w:sz w:val="28"/>
          <w:szCs w:val="28"/>
          <w:lang w:val="en-US"/>
        </w:rPr>
        <w:t xml:space="preserve">There is no need here to </w:t>
      </w:r>
      <w:r w:rsidR="0061743F">
        <w:rPr>
          <w:rFonts w:ascii="Garamond" w:hAnsi="Garamond"/>
          <w:sz w:val="28"/>
          <w:szCs w:val="28"/>
          <w:lang w:val="en-US"/>
        </w:rPr>
        <w:t xml:space="preserve">suppose that </w:t>
      </w:r>
      <w:r w:rsidR="00104F18">
        <w:rPr>
          <w:rFonts w:ascii="Garamond" w:hAnsi="Garamond"/>
          <w:sz w:val="28"/>
          <w:szCs w:val="28"/>
          <w:lang w:val="en-US"/>
        </w:rPr>
        <w:t xml:space="preserve">knowledge </w:t>
      </w:r>
      <w:r w:rsidR="0061743F">
        <w:rPr>
          <w:rFonts w:ascii="Garamond" w:hAnsi="Garamond"/>
          <w:sz w:val="28"/>
          <w:szCs w:val="28"/>
          <w:lang w:val="en-US"/>
        </w:rPr>
        <w:t>is asymmetr</w:t>
      </w:r>
      <w:r w:rsidR="00104F18">
        <w:rPr>
          <w:rFonts w:ascii="Garamond" w:hAnsi="Garamond"/>
          <w:sz w:val="28"/>
          <w:szCs w:val="28"/>
          <w:lang w:val="en-US"/>
        </w:rPr>
        <w:t>ic</w:t>
      </w:r>
      <w:r w:rsidR="0061743F">
        <w:rPr>
          <w:rFonts w:ascii="Garamond" w:hAnsi="Garamond"/>
          <w:sz w:val="28"/>
          <w:szCs w:val="28"/>
          <w:lang w:val="en-US"/>
        </w:rPr>
        <w:t xml:space="preserve">: both the </w:t>
      </w:r>
      <w:r w:rsidR="00510D12">
        <w:rPr>
          <w:rFonts w:ascii="Garamond" w:hAnsi="Garamond"/>
          <w:sz w:val="28"/>
          <w:szCs w:val="28"/>
          <w:lang w:val="en-US"/>
        </w:rPr>
        <w:t>ruler</w:t>
      </w:r>
      <w:r w:rsidR="0061743F">
        <w:rPr>
          <w:rFonts w:ascii="Garamond" w:hAnsi="Garamond"/>
          <w:sz w:val="28"/>
          <w:szCs w:val="28"/>
          <w:lang w:val="en-US"/>
        </w:rPr>
        <w:t xml:space="preserve"> and the subject</w:t>
      </w:r>
      <w:r w:rsidR="00EF7E65">
        <w:rPr>
          <w:rFonts w:ascii="Garamond" w:hAnsi="Garamond"/>
          <w:sz w:val="28"/>
          <w:szCs w:val="28"/>
          <w:lang w:val="en-US"/>
        </w:rPr>
        <w:t xml:space="preserve"> have the same</w:t>
      </w:r>
      <w:r w:rsidR="0061743F">
        <w:rPr>
          <w:rFonts w:ascii="Garamond" w:hAnsi="Garamond"/>
          <w:sz w:val="28"/>
          <w:szCs w:val="28"/>
          <w:lang w:val="en-US"/>
        </w:rPr>
        <w:t xml:space="preserve"> </w:t>
      </w:r>
      <w:r w:rsidR="00E67FB4">
        <w:rPr>
          <w:rFonts w:ascii="Garamond" w:hAnsi="Garamond"/>
          <w:sz w:val="28"/>
          <w:szCs w:val="28"/>
          <w:lang w:val="en-US"/>
        </w:rPr>
        <w:t>estimat</w:t>
      </w:r>
      <w:r w:rsidR="00EF7E65">
        <w:rPr>
          <w:rFonts w:ascii="Garamond" w:hAnsi="Garamond"/>
          <w:sz w:val="28"/>
          <w:szCs w:val="28"/>
          <w:lang w:val="en-US"/>
        </w:rPr>
        <w:t xml:space="preserve">ion of the </w:t>
      </w:r>
      <w:r w:rsidR="00E67FB4">
        <w:rPr>
          <w:rFonts w:ascii="Garamond" w:hAnsi="Garamond"/>
          <w:sz w:val="28"/>
          <w:szCs w:val="28"/>
          <w:lang w:val="en-US"/>
        </w:rPr>
        <w:t>probability</w:t>
      </w:r>
      <w:r w:rsidR="0061743F">
        <w:rPr>
          <w:rFonts w:ascii="Garamond" w:hAnsi="Garamond"/>
          <w:sz w:val="28"/>
          <w:szCs w:val="28"/>
          <w:lang w:val="en-US"/>
        </w:rPr>
        <w:t xml:space="preserve"> for these risks to occur</w:t>
      </w:r>
      <w:r w:rsidR="009F7DC0">
        <w:rPr>
          <w:rFonts w:ascii="Garamond" w:hAnsi="Garamond"/>
          <w:sz w:val="28"/>
          <w:szCs w:val="28"/>
          <w:lang w:val="en-US"/>
        </w:rPr>
        <w:t xml:space="preserve"> </w:t>
      </w:r>
      <w:r w:rsidR="00B741D2">
        <w:rPr>
          <w:rFonts w:ascii="Garamond" w:hAnsi="Garamond"/>
          <w:sz w:val="28"/>
          <w:szCs w:val="28"/>
          <w:lang w:val="en-US"/>
        </w:rPr>
        <w:t>and can calculate the portion of the product that they wish to save in case of emergency</w:t>
      </w:r>
      <w:r w:rsidR="0061743F">
        <w:rPr>
          <w:rFonts w:ascii="Garamond" w:hAnsi="Garamond"/>
          <w:sz w:val="28"/>
          <w:szCs w:val="28"/>
          <w:lang w:val="en-US"/>
        </w:rPr>
        <w:t>.</w:t>
      </w:r>
      <w:r w:rsidR="00510D12">
        <w:rPr>
          <w:rStyle w:val="Appelnotedebasdep"/>
          <w:rFonts w:ascii="Garamond" w:hAnsi="Garamond"/>
          <w:sz w:val="28"/>
          <w:szCs w:val="28"/>
          <w:lang w:val="en-US"/>
        </w:rPr>
        <w:footnoteReference w:id="9"/>
      </w:r>
      <w:r w:rsidR="00E67FB4">
        <w:rPr>
          <w:rFonts w:ascii="Garamond" w:hAnsi="Garamond"/>
          <w:sz w:val="28"/>
          <w:szCs w:val="28"/>
          <w:lang w:val="en-US"/>
        </w:rPr>
        <w:t xml:space="preserve"> This precautionary saving, however, implies an </w:t>
      </w:r>
      <w:r w:rsidR="00E67FB4" w:rsidRPr="00C17391">
        <w:rPr>
          <w:rFonts w:ascii="Garamond" w:hAnsi="Garamond"/>
          <w:i/>
          <w:sz w:val="28"/>
          <w:szCs w:val="28"/>
          <w:lang w:val="en-US"/>
        </w:rPr>
        <w:t>intertemporal choice</w:t>
      </w:r>
      <w:r w:rsidR="00E67FB4">
        <w:rPr>
          <w:rFonts w:ascii="Garamond" w:hAnsi="Garamond"/>
          <w:sz w:val="28"/>
          <w:szCs w:val="28"/>
          <w:lang w:val="en-US"/>
        </w:rPr>
        <w:t xml:space="preserve">, because the individual saves now in order to be able to consume later (if the </w:t>
      </w:r>
      <w:r w:rsidR="00C17391">
        <w:rPr>
          <w:rFonts w:ascii="Garamond" w:hAnsi="Garamond"/>
          <w:sz w:val="28"/>
          <w:szCs w:val="28"/>
          <w:lang w:val="en-US"/>
        </w:rPr>
        <w:t>risk</w:t>
      </w:r>
      <w:r w:rsidR="00E67FB4">
        <w:rPr>
          <w:rFonts w:ascii="Garamond" w:hAnsi="Garamond"/>
          <w:sz w:val="28"/>
          <w:szCs w:val="28"/>
          <w:lang w:val="en-US"/>
        </w:rPr>
        <w:t xml:space="preserve"> occurs). </w:t>
      </w:r>
      <w:r w:rsidR="00626D25">
        <w:rPr>
          <w:rFonts w:ascii="Garamond" w:hAnsi="Garamond"/>
          <w:sz w:val="28"/>
          <w:szCs w:val="28"/>
          <w:lang w:val="en-US"/>
        </w:rPr>
        <w:t xml:space="preserve">An individual with a stronger </w:t>
      </w:r>
      <w:r w:rsidR="00325A21">
        <w:rPr>
          <w:rFonts w:ascii="Garamond" w:hAnsi="Garamond"/>
          <w:sz w:val="28"/>
          <w:szCs w:val="28"/>
          <w:lang w:val="en-US"/>
        </w:rPr>
        <w:t xml:space="preserve">preference for the present (higher </w:t>
      </w:r>
      <w:r w:rsidR="00E67FB4">
        <w:rPr>
          <w:rFonts w:ascii="Garamond" w:hAnsi="Garamond"/>
          <w:sz w:val="28"/>
          <w:szCs w:val="28"/>
          <w:lang w:val="en-US"/>
        </w:rPr>
        <w:t>degree of time preference</w:t>
      </w:r>
      <w:r w:rsidR="00325A21">
        <w:rPr>
          <w:rFonts w:ascii="Garamond" w:hAnsi="Garamond"/>
          <w:sz w:val="28"/>
          <w:szCs w:val="28"/>
          <w:lang w:val="en-US"/>
        </w:rPr>
        <w:t>) will choose to consume more in the present and near future, and therefore to save less</w:t>
      </w:r>
      <w:r w:rsidR="00590D91">
        <w:rPr>
          <w:rFonts w:ascii="Garamond" w:hAnsi="Garamond"/>
          <w:sz w:val="28"/>
          <w:szCs w:val="28"/>
          <w:lang w:val="en-US"/>
        </w:rPr>
        <w:t xml:space="preserve"> for a more </w:t>
      </w:r>
      <w:r w:rsidR="00733C86">
        <w:rPr>
          <w:rFonts w:ascii="Garamond" w:hAnsi="Garamond"/>
          <w:sz w:val="28"/>
          <w:szCs w:val="28"/>
          <w:lang w:val="en-US"/>
        </w:rPr>
        <w:lastRenderedPageBreak/>
        <w:t>distant</w:t>
      </w:r>
      <w:r w:rsidR="00590D91">
        <w:rPr>
          <w:rFonts w:ascii="Garamond" w:hAnsi="Garamond"/>
          <w:sz w:val="28"/>
          <w:szCs w:val="28"/>
          <w:lang w:val="en-US"/>
        </w:rPr>
        <w:t xml:space="preserve"> future</w:t>
      </w:r>
      <w:r w:rsidR="00325A21">
        <w:rPr>
          <w:rFonts w:ascii="Garamond" w:hAnsi="Garamond"/>
          <w:sz w:val="28"/>
          <w:szCs w:val="28"/>
          <w:lang w:val="en-US"/>
        </w:rPr>
        <w:t xml:space="preserve">: </w:t>
      </w:r>
      <w:r w:rsidR="00626D25">
        <w:rPr>
          <w:rFonts w:ascii="Garamond" w:hAnsi="Garamond"/>
          <w:sz w:val="28"/>
          <w:szCs w:val="28"/>
          <w:lang w:val="en-US"/>
        </w:rPr>
        <w:t xml:space="preserve">his precautionary </w:t>
      </w:r>
      <w:r w:rsidR="00325A21">
        <w:rPr>
          <w:rFonts w:ascii="Garamond" w:hAnsi="Garamond"/>
          <w:sz w:val="28"/>
          <w:szCs w:val="28"/>
          <w:lang w:val="en-US"/>
        </w:rPr>
        <w:t xml:space="preserve">stock will be smaller. Conversely, </w:t>
      </w:r>
      <w:r w:rsidR="00626D25">
        <w:rPr>
          <w:rFonts w:ascii="Garamond" w:hAnsi="Garamond"/>
          <w:sz w:val="28"/>
          <w:szCs w:val="28"/>
          <w:lang w:val="en-US"/>
        </w:rPr>
        <w:t xml:space="preserve">an individual with a lower </w:t>
      </w:r>
      <w:r w:rsidR="00325A21">
        <w:rPr>
          <w:rFonts w:ascii="Garamond" w:hAnsi="Garamond"/>
          <w:sz w:val="28"/>
          <w:szCs w:val="28"/>
          <w:lang w:val="en-US"/>
        </w:rPr>
        <w:t xml:space="preserve">degree of time preference will choose to consume less now and to keep a </w:t>
      </w:r>
      <w:r w:rsidR="00626D25">
        <w:rPr>
          <w:rFonts w:ascii="Garamond" w:hAnsi="Garamond"/>
          <w:sz w:val="28"/>
          <w:szCs w:val="28"/>
          <w:lang w:val="en-US"/>
        </w:rPr>
        <w:t>larger</w:t>
      </w:r>
      <w:r w:rsidR="00325A21">
        <w:rPr>
          <w:rFonts w:ascii="Garamond" w:hAnsi="Garamond"/>
          <w:sz w:val="28"/>
          <w:szCs w:val="28"/>
          <w:lang w:val="en-US"/>
        </w:rPr>
        <w:t xml:space="preserve"> stock of precautionary saving</w:t>
      </w:r>
      <w:r w:rsidR="00C17391">
        <w:rPr>
          <w:rFonts w:ascii="Garamond" w:hAnsi="Garamond"/>
          <w:sz w:val="28"/>
          <w:szCs w:val="28"/>
          <w:lang w:val="en-US"/>
        </w:rPr>
        <w:t xml:space="preserve"> because he </w:t>
      </w:r>
      <w:r w:rsidR="00626D25">
        <w:rPr>
          <w:rFonts w:ascii="Garamond" w:hAnsi="Garamond"/>
          <w:sz w:val="28"/>
          <w:szCs w:val="28"/>
          <w:lang w:val="en-US"/>
        </w:rPr>
        <w:t>gives (relatively) more weight to</w:t>
      </w:r>
      <w:r w:rsidR="00C17391">
        <w:rPr>
          <w:rFonts w:ascii="Garamond" w:hAnsi="Garamond"/>
          <w:sz w:val="28"/>
          <w:szCs w:val="28"/>
          <w:lang w:val="en-US"/>
        </w:rPr>
        <w:t xml:space="preserve"> the future</w:t>
      </w:r>
      <w:r w:rsidR="00325A21">
        <w:rPr>
          <w:rFonts w:ascii="Garamond" w:hAnsi="Garamond"/>
          <w:sz w:val="28"/>
          <w:szCs w:val="28"/>
          <w:lang w:val="en-US"/>
        </w:rPr>
        <w:t xml:space="preserve">. Now, </w:t>
      </w:r>
      <w:r w:rsidR="00E67FB4">
        <w:rPr>
          <w:rFonts w:ascii="Garamond" w:hAnsi="Garamond"/>
          <w:sz w:val="28"/>
          <w:szCs w:val="28"/>
          <w:lang w:val="en-US"/>
        </w:rPr>
        <w:t>there is no reason to suppose that the</w:t>
      </w:r>
      <w:r w:rsidR="00325A21">
        <w:rPr>
          <w:rFonts w:ascii="Garamond" w:hAnsi="Garamond"/>
          <w:sz w:val="28"/>
          <w:szCs w:val="28"/>
          <w:lang w:val="en-US"/>
        </w:rPr>
        <w:t xml:space="preserve"> </w:t>
      </w:r>
      <w:r w:rsidR="00510D12">
        <w:rPr>
          <w:rFonts w:ascii="Garamond" w:hAnsi="Garamond"/>
          <w:sz w:val="28"/>
          <w:szCs w:val="28"/>
          <w:lang w:val="en-US"/>
        </w:rPr>
        <w:t>ruler</w:t>
      </w:r>
      <w:r w:rsidR="00325A21">
        <w:rPr>
          <w:rFonts w:ascii="Garamond" w:hAnsi="Garamond"/>
          <w:sz w:val="28"/>
          <w:szCs w:val="28"/>
          <w:lang w:val="en-US"/>
        </w:rPr>
        <w:t xml:space="preserve"> and his subject </w:t>
      </w:r>
      <w:r w:rsidR="00E67FB4">
        <w:rPr>
          <w:rFonts w:ascii="Garamond" w:hAnsi="Garamond"/>
          <w:sz w:val="28"/>
          <w:szCs w:val="28"/>
          <w:lang w:val="en-US"/>
        </w:rPr>
        <w:t>have the</w:t>
      </w:r>
      <w:r w:rsidR="00325A21">
        <w:rPr>
          <w:rFonts w:ascii="Garamond" w:hAnsi="Garamond"/>
          <w:sz w:val="28"/>
          <w:szCs w:val="28"/>
          <w:lang w:val="en-US"/>
        </w:rPr>
        <w:t xml:space="preserve"> same degree of time preference, so that t</w:t>
      </w:r>
      <w:r w:rsidR="00F637FA">
        <w:rPr>
          <w:rFonts w:ascii="Garamond" w:hAnsi="Garamond"/>
          <w:sz w:val="28"/>
          <w:szCs w:val="28"/>
          <w:lang w:val="en-US"/>
        </w:rPr>
        <w:t>wo cases can happen</w:t>
      </w:r>
      <w:r w:rsidR="00325A21">
        <w:rPr>
          <w:rFonts w:ascii="Garamond" w:hAnsi="Garamond"/>
          <w:sz w:val="28"/>
          <w:szCs w:val="28"/>
          <w:lang w:val="en-US"/>
        </w:rPr>
        <w:t>: the</w:t>
      </w:r>
      <w:r w:rsidR="004421DA">
        <w:rPr>
          <w:rFonts w:ascii="Garamond" w:hAnsi="Garamond"/>
          <w:sz w:val="28"/>
          <w:szCs w:val="28"/>
          <w:lang w:val="en-US"/>
        </w:rPr>
        <w:t xml:space="preserve"> </w:t>
      </w:r>
      <w:r w:rsidR="00510D12">
        <w:rPr>
          <w:rFonts w:ascii="Garamond" w:hAnsi="Garamond"/>
          <w:sz w:val="28"/>
          <w:szCs w:val="28"/>
          <w:lang w:val="en-US"/>
        </w:rPr>
        <w:t>ruler</w:t>
      </w:r>
      <w:r w:rsidR="00325A21">
        <w:rPr>
          <w:rFonts w:ascii="Garamond" w:hAnsi="Garamond"/>
          <w:sz w:val="28"/>
          <w:szCs w:val="28"/>
          <w:lang w:val="en-US"/>
        </w:rPr>
        <w:t xml:space="preserve"> </w:t>
      </w:r>
      <w:r w:rsidR="004421DA">
        <w:rPr>
          <w:rFonts w:ascii="Garamond" w:hAnsi="Garamond"/>
          <w:sz w:val="28"/>
          <w:szCs w:val="28"/>
          <w:lang w:val="en-US"/>
        </w:rPr>
        <w:t xml:space="preserve">can </w:t>
      </w:r>
      <w:r w:rsidR="007C5112">
        <w:rPr>
          <w:rFonts w:ascii="Garamond" w:hAnsi="Garamond"/>
          <w:sz w:val="28"/>
          <w:szCs w:val="28"/>
          <w:lang w:val="en-US"/>
        </w:rPr>
        <w:t>be more “</w:t>
      </w:r>
      <w:proofErr w:type="spellStart"/>
      <w:r w:rsidR="007C5112">
        <w:rPr>
          <w:rFonts w:ascii="Garamond" w:hAnsi="Garamond"/>
          <w:sz w:val="28"/>
          <w:szCs w:val="28"/>
          <w:lang w:val="en-US"/>
        </w:rPr>
        <w:t>presentist</w:t>
      </w:r>
      <w:proofErr w:type="spellEnd"/>
      <w:r w:rsidR="007C5112">
        <w:rPr>
          <w:rFonts w:ascii="Garamond" w:hAnsi="Garamond"/>
          <w:sz w:val="28"/>
          <w:szCs w:val="28"/>
          <w:lang w:val="en-US"/>
        </w:rPr>
        <w:t xml:space="preserve">” </w:t>
      </w:r>
      <w:r w:rsidR="004421DA">
        <w:rPr>
          <w:rFonts w:ascii="Garamond" w:hAnsi="Garamond"/>
          <w:sz w:val="28"/>
          <w:szCs w:val="28"/>
          <w:lang w:val="en-US"/>
        </w:rPr>
        <w:t xml:space="preserve">than </w:t>
      </w:r>
      <w:r w:rsidR="00325A21">
        <w:rPr>
          <w:rFonts w:ascii="Garamond" w:hAnsi="Garamond"/>
          <w:sz w:val="28"/>
          <w:szCs w:val="28"/>
          <w:lang w:val="en-US"/>
        </w:rPr>
        <w:t>the subject</w:t>
      </w:r>
      <w:r w:rsidR="004421DA">
        <w:rPr>
          <w:rFonts w:ascii="Garamond" w:hAnsi="Garamond"/>
          <w:sz w:val="28"/>
          <w:szCs w:val="28"/>
          <w:lang w:val="en-US"/>
        </w:rPr>
        <w:t xml:space="preserve">, or </w:t>
      </w:r>
      <w:r w:rsidR="00555525">
        <w:rPr>
          <w:rFonts w:ascii="Garamond" w:hAnsi="Garamond"/>
          <w:sz w:val="28"/>
          <w:szCs w:val="28"/>
          <w:lang w:val="en-US"/>
        </w:rPr>
        <w:t xml:space="preserve">he </w:t>
      </w:r>
      <w:r w:rsidR="004421DA">
        <w:rPr>
          <w:rFonts w:ascii="Garamond" w:hAnsi="Garamond"/>
          <w:sz w:val="28"/>
          <w:szCs w:val="28"/>
          <w:lang w:val="en-US"/>
        </w:rPr>
        <w:t xml:space="preserve">can </w:t>
      </w:r>
      <w:r w:rsidR="007C5112">
        <w:rPr>
          <w:rFonts w:ascii="Garamond" w:hAnsi="Garamond"/>
          <w:sz w:val="28"/>
          <w:szCs w:val="28"/>
          <w:lang w:val="en-US"/>
        </w:rPr>
        <w:t>be less “</w:t>
      </w:r>
      <w:proofErr w:type="spellStart"/>
      <w:r w:rsidR="007C5112">
        <w:rPr>
          <w:rFonts w:ascii="Garamond" w:hAnsi="Garamond"/>
          <w:sz w:val="28"/>
          <w:szCs w:val="28"/>
          <w:lang w:val="en-US"/>
        </w:rPr>
        <w:t>presentist</w:t>
      </w:r>
      <w:proofErr w:type="spellEnd"/>
      <w:r w:rsidR="00555525">
        <w:rPr>
          <w:rFonts w:ascii="Garamond" w:hAnsi="Garamond"/>
          <w:sz w:val="28"/>
          <w:szCs w:val="28"/>
          <w:lang w:val="en-US"/>
        </w:rPr>
        <w:t>.</w:t>
      </w:r>
      <w:r w:rsidR="007C5112">
        <w:rPr>
          <w:rFonts w:ascii="Garamond" w:hAnsi="Garamond"/>
          <w:sz w:val="28"/>
          <w:szCs w:val="28"/>
          <w:lang w:val="en-US"/>
        </w:rPr>
        <w:t>”</w:t>
      </w:r>
    </w:p>
    <w:p w:rsidR="005C7CCE" w:rsidRDefault="005C7CCE" w:rsidP="00C55C2A">
      <w:pPr>
        <w:spacing w:line="360" w:lineRule="auto"/>
        <w:rPr>
          <w:rFonts w:ascii="Garamond" w:hAnsi="Garamond"/>
          <w:sz w:val="28"/>
          <w:szCs w:val="28"/>
          <w:lang w:val="en-US"/>
        </w:rPr>
      </w:pPr>
    </w:p>
    <w:p w:rsidR="00325A21" w:rsidRDefault="005C7CCE" w:rsidP="00DC5089">
      <w:pPr>
        <w:spacing w:line="360" w:lineRule="auto"/>
        <w:rPr>
          <w:rFonts w:ascii="Garamond" w:hAnsi="Garamond"/>
          <w:sz w:val="28"/>
          <w:szCs w:val="28"/>
          <w:lang w:val="en-US"/>
        </w:rPr>
      </w:pPr>
      <w:r>
        <w:rPr>
          <w:rFonts w:ascii="Garamond" w:hAnsi="Garamond"/>
          <w:sz w:val="28"/>
          <w:szCs w:val="28"/>
          <w:lang w:val="en-US"/>
        </w:rPr>
        <w:t>I</w:t>
      </w:r>
      <w:r w:rsidR="00555525">
        <w:rPr>
          <w:rFonts w:ascii="Garamond" w:hAnsi="Garamond"/>
          <w:sz w:val="28"/>
          <w:szCs w:val="28"/>
          <w:lang w:val="en-US"/>
        </w:rPr>
        <w:t>f</w:t>
      </w:r>
      <w:r>
        <w:rPr>
          <w:rFonts w:ascii="Garamond" w:hAnsi="Garamond"/>
          <w:sz w:val="28"/>
          <w:szCs w:val="28"/>
          <w:lang w:val="en-US"/>
        </w:rPr>
        <w:t xml:space="preserve"> the </w:t>
      </w:r>
      <w:r w:rsidR="00510D12">
        <w:rPr>
          <w:rFonts w:ascii="Garamond" w:hAnsi="Garamond"/>
          <w:sz w:val="28"/>
          <w:szCs w:val="28"/>
          <w:lang w:val="en-US"/>
        </w:rPr>
        <w:t>ruler</w:t>
      </w:r>
      <w:r w:rsidR="00555525">
        <w:rPr>
          <w:rFonts w:ascii="Garamond" w:hAnsi="Garamond"/>
          <w:sz w:val="28"/>
          <w:szCs w:val="28"/>
          <w:lang w:val="en-US"/>
        </w:rPr>
        <w:t xml:space="preserve"> is </w:t>
      </w:r>
      <w:r w:rsidR="00555525" w:rsidRPr="00555525">
        <w:rPr>
          <w:rFonts w:ascii="Garamond" w:hAnsi="Garamond"/>
          <w:i/>
          <w:sz w:val="28"/>
          <w:szCs w:val="28"/>
          <w:lang w:val="en-US"/>
        </w:rPr>
        <w:t xml:space="preserve">more </w:t>
      </w:r>
      <w:proofErr w:type="spellStart"/>
      <w:proofErr w:type="gramStart"/>
      <w:r w:rsidR="00555525" w:rsidRPr="00555525">
        <w:rPr>
          <w:rFonts w:ascii="Garamond" w:hAnsi="Garamond"/>
          <w:i/>
          <w:sz w:val="28"/>
          <w:szCs w:val="28"/>
          <w:lang w:val="en-US"/>
        </w:rPr>
        <w:t>presentist</w:t>
      </w:r>
      <w:proofErr w:type="spellEnd"/>
      <w:proofErr w:type="gramEnd"/>
      <w:r w:rsidR="00555525">
        <w:rPr>
          <w:rFonts w:ascii="Garamond" w:hAnsi="Garamond"/>
          <w:sz w:val="28"/>
          <w:szCs w:val="28"/>
          <w:lang w:val="en-US"/>
        </w:rPr>
        <w:t>, he will save less than the subject</w:t>
      </w:r>
      <w:r>
        <w:rPr>
          <w:rFonts w:ascii="Garamond" w:hAnsi="Garamond"/>
          <w:sz w:val="28"/>
          <w:szCs w:val="28"/>
          <w:lang w:val="en-US"/>
        </w:rPr>
        <w:t xml:space="preserve">, i.e. </w:t>
      </w:r>
      <w:r w:rsidR="00555525">
        <w:rPr>
          <w:rFonts w:ascii="Garamond" w:hAnsi="Garamond"/>
          <w:sz w:val="28"/>
          <w:szCs w:val="28"/>
          <w:lang w:val="en-US"/>
        </w:rPr>
        <w:t xml:space="preserve">will </w:t>
      </w:r>
      <w:r>
        <w:rPr>
          <w:rFonts w:ascii="Garamond" w:hAnsi="Garamond"/>
          <w:sz w:val="28"/>
          <w:szCs w:val="28"/>
          <w:lang w:val="en-US"/>
        </w:rPr>
        <w:t>confiscate a smaller stock than the subject wishes</w:t>
      </w:r>
      <w:r w:rsidR="00BD331B">
        <w:rPr>
          <w:rFonts w:ascii="Garamond" w:hAnsi="Garamond"/>
          <w:sz w:val="28"/>
          <w:szCs w:val="28"/>
          <w:lang w:val="en-US"/>
        </w:rPr>
        <w:t xml:space="preserve"> to save</w:t>
      </w:r>
      <w:r w:rsidR="00555525">
        <w:rPr>
          <w:rFonts w:ascii="Garamond" w:hAnsi="Garamond"/>
          <w:sz w:val="28"/>
          <w:szCs w:val="28"/>
          <w:lang w:val="en-US"/>
        </w:rPr>
        <w:t xml:space="preserve">. In this case, </w:t>
      </w:r>
      <w:r w:rsidR="00BD331B">
        <w:rPr>
          <w:rFonts w:ascii="Garamond" w:hAnsi="Garamond"/>
          <w:sz w:val="28"/>
          <w:szCs w:val="28"/>
          <w:lang w:val="en-US"/>
        </w:rPr>
        <w:t>no problem occurs in spite of the use of force. The subject will voluntarily collect an additional stock so that the total precautionary saving exactly matches his desired stock. The use of coercion has no tangible effect and is in fact completely pointless.</w:t>
      </w:r>
      <w:r w:rsidR="00DC5089">
        <w:rPr>
          <w:rFonts w:ascii="Garamond" w:hAnsi="Garamond"/>
          <w:sz w:val="28"/>
          <w:szCs w:val="28"/>
          <w:lang w:val="en-US"/>
        </w:rPr>
        <w:t xml:space="preserve"> Even though he infringes upon the property rights of the subject, the </w:t>
      </w:r>
      <w:r w:rsidR="00510D12">
        <w:rPr>
          <w:rFonts w:ascii="Garamond" w:hAnsi="Garamond"/>
          <w:sz w:val="28"/>
          <w:szCs w:val="28"/>
          <w:lang w:val="en-US"/>
        </w:rPr>
        <w:t>ruler</w:t>
      </w:r>
      <w:r w:rsidR="00DC5089">
        <w:rPr>
          <w:rFonts w:ascii="Garamond" w:hAnsi="Garamond"/>
          <w:sz w:val="28"/>
          <w:szCs w:val="28"/>
          <w:lang w:val="en-US"/>
        </w:rPr>
        <w:t xml:space="preserve"> cannot really be called a criminal, because his “crime” is quite innocuous and will not negatively affect the subject.</w:t>
      </w:r>
      <w:r w:rsidR="004606B2">
        <w:rPr>
          <w:rFonts w:ascii="Garamond" w:hAnsi="Garamond"/>
          <w:sz w:val="28"/>
          <w:szCs w:val="28"/>
          <w:lang w:val="en-US"/>
        </w:rPr>
        <w:t xml:space="preserve"> A quasi-harmless crime barely diminishes liberty. The damage is more formal than real.</w:t>
      </w:r>
    </w:p>
    <w:p w:rsidR="00DC5089" w:rsidRDefault="00DC5089" w:rsidP="00C55C2A">
      <w:pPr>
        <w:spacing w:line="360" w:lineRule="auto"/>
        <w:rPr>
          <w:rFonts w:ascii="Garamond" w:hAnsi="Garamond"/>
          <w:sz w:val="28"/>
          <w:szCs w:val="28"/>
          <w:lang w:val="en-US"/>
        </w:rPr>
      </w:pPr>
    </w:p>
    <w:p w:rsidR="00FB7757" w:rsidRDefault="00BD331B" w:rsidP="006C153E">
      <w:pPr>
        <w:spacing w:line="360" w:lineRule="auto"/>
        <w:rPr>
          <w:rFonts w:ascii="Garamond" w:hAnsi="Garamond"/>
          <w:sz w:val="28"/>
          <w:szCs w:val="28"/>
          <w:lang w:val="en-US"/>
        </w:rPr>
      </w:pPr>
      <w:r>
        <w:rPr>
          <w:rFonts w:ascii="Garamond" w:hAnsi="Garamond"/>
          <w:sz w:val="28"/>
          <w:szCs w:val="28"/>
          <w:lang w:val="en-US"/>
        </w:rPr>
        <w:t>I</w:t>
      </w:r>
      <w:r w:rsidR="00555525">
        <w:rPr>
          <w:rFonts w:ascii="Garamond" w:hAnsi="Garamond"/>
          <w:sz w:val="28"/>
          <w:szCs w:val="28"/>
          <w:lang w:val="en-US"/>
        </w:rPr>
        <w:t xml:space="preserve">f the </w:t>
      </w:r>
      <w:r w:rsidR="00510D12">
        <w:rPr>
          <w:rFonts w:ascii="Garamond" w:hAnsi="Garamond"/>
          <w:sz w:val="28"/>
          <w:szCs w:val="28"/>
          <w:lang w:val="en-US"/>
        </w:rPr>
        <w:t>ruler</w:t>
      </w:r>
      <w:r w:rsidR="00555525">
        <w:rPr>
          <w:rFonts w:ascii="Garamond" w:hAnsi="Garamond"/>
          <w:sz w:val="28"/>
          <w:szCs w:val="28"/>
          <w:lang w:val="en-US"/>
        </w:rPr>
        <w:t xml:space="preserve"> is </w:t>
      </w:r>
      <w:proofErr w:type="gramStart"/>
      <w:r w:rsidR="00555525" w:rsidRPr="00C17391">
        <w:rPr>
          <w:rFonts w:ascii="Garamond" w:hAnsi="Garamond"/>
          <w:i/>
          <w:sz w:val="28"/>
          <w:szCs w:val="28"/>
          <w:lang w:val="en-US"/>
        </w:rPr>
        <w:t xml:space="preserve">less </w:t>
      </w:r>
      <w:proofErr w:type="spellStart"/>
      <w:r w:rsidR="00555525" w:rsidRPr="00555525">
        <w:rPr>
          <w:rFonts w:ascii="Garamond" w:hAnsi="Garamond"/>
          <w:i/>
          <w:sz w:val="28"/>
          <w:szCs w:val="28"/>
          <w:lang w:val="en-US"/>
        </w:rPr>
        <w:t>presentist</w:t>
      </w:r>
      <w:proofErr w:type="spellEnd"/>
      <w:proofErr w:type="gramEnd"/>
      <w:r w:rsidR="00555525">
        <w:rPr>
          <w:rFonts w:ascii="Garamond" w:hAnsi="Garamond"/>
          <w:sz w:val="28"/>
          <w:szCs w:val="28"/>
          <w:lang w:val="en-US"/>
        </w:rPr>
        <w:t>,</w:t>
      </w:r>
      <w:r>
        <w:rPr>
          <w:rFonts w:ascii="Garamond" w:hAnsi="Garamond"/>
          <w:sz w:val="28"/>
          <w:szCs w:val="28"/>
          <w:lang w:val="en-US"/>
        </w:rPr>
        <w:t xml:space="preserve"> </w:t>
      </w:r>
      <w:r w:rsidR="00555525">
        <w:rPr>
          <w:rFonts w:ascii="Garamond" w:hAnsi="Garamond"/>
          <w:sz w:val="28"/>
          <w:szCs w:val="28"/>
          <w:lang w:val="en-US"/>
        </w:rPr>
        <w:t xml:space="preserve">he will </w:t>
      </w:r>
      <w:r>
        <w:rPr>
          <w:rFonts w:ascii="Garamond" w:hAnsi="Garamond"/>
          <w:sz w:val="28"/>
          <w:szCs w:val="28"/>
          <w:lang w:val="en-US"/>
        </w:rPr>
        <w:t>confiscate a greater stock than the subject wishes to save</w:t>
      </w:r>
      <w:r w:rsidR="00DC5089">
        <w:rPr>
          <w:rFonts w:ascii="Garamond" w:hAnsi="Garamond"/>
          <w:sz w:val="28"/>
          <w:szCs w:val="28"/>
          <w:lang w:val="en-US"/>
        </w:rPr>
        <w:t>. Here</w:t>
      </w:r>
      <w:r w:rsidR="009B1F2E">
        <w:rPr>
          <w:rFonts w:ascii="Garamond" w:hAnsi="Garamond"/>
          <w:sz w:val="28"/>
          <w:szCs w:val="28"/>
          <w:lang w:val="en-US"/>
        </w:rPr>
        <w:t>,</w:t>
      </w:r>
      <w:r w:rsidR="00DC5089">
        <w:rPr>
          <w:rFonts w:ascii="Garamond" w:hAnsi="Garamond"/>
          <w:sz w:val="28"/>
          <w:szCs w:val="28"/>
          <w:lang w:val="en-US"/>
        </w:rPr>
        <w:t xml:space="preserve"> the subject </w:t>
      </w:r>
      <w:r w:rsidR="00C17391">
        <w:rPr>
          <w:rFonts w:ascii="Garamond" w:hAnsi="Garamond"/>
          <w:sz w:val="28"/>
          <w:szCs w:val="28"/>
          <w:lang w:val="en-US"/>
        </w:rPr>
        <w:t>suffers</w:t>
      </w:r>
      <w:r w:rsidR="00DC5089">
        <w:rPr>
          <w:rFonts w:ascii="Garamond" w:hAnsi="Garamond"/>
          <w:sz w:val="28"/>
          <w:szCs w:val="28"/>
          <w:lang w:val="en-US"/>
        </w:rPr>
        <w:t xml:space="preserve"> a</w:t>
      </w:r>
      <w:r w:rsidR="00555525">
        <w:rPr>
          <w:rFonts w:ascii="Garamond" w:hAnsi="Garamond"/>
          <w:sz w:val="28"/>
          <w:szCs w:val="28"/>
          <w:lang w:val="en-US"/>
        </w:rPr>
        <w:t xml:space="preserve"> </w:t>
      </w:r>
      <w:r w:rsidR="004606B2">
        <w:rPr>
          <w:rFonts w:ascii="Garamond" w:hAnsi="Garamond"/>
          <w:sz w:val="28"/>
          <w:szCs w:val="28"/>
          <w:lang w:val="en-US"/>
        </w:rPr>
        <w:t xml:space="preserve">genuine </w:t>
      </w:r>
      <w:r w:rsidR="00DC5089">
        <w:rPr>
          <w:rFonts w:ascii="Garamond" w:hAnsi="Garamond"/>
          <w:sz w:val="28"/>
          <w:szCs w:val="28"/>
          <w:lang w:val="en-US"/>
        </w:rPr>
        <w:t>coercion that reduces his satisfaction</w:t>
      </w:r>
      <w:r w:rsidR="00555525">
        <w:rPr>
          <w:rFonts w:ascii="Garamond" w:hAnsi="Garamond"/>
          <w:sz w:val="28"/>
          <w:szCs w:val="28"/>
          <w:lang w:val="en-US"/>
        </w:rPr>
        <w:t xml:space="preserve"> by changing his pattern of consumption over time</w:t>
      </w:r>
      <w:r>
        <w:rPr>
          <w:rFonts w:ascii="Garamond" w:hAnsi="Garamond"/>
          <w:sz w:val="28"/>
          <w:szCs w:val="28"/>
          <w:lang w:val="en-US"/>
        </w:rPr>
        <w:t>.</w:t>
      </w:r>
      <w:r w:rsidR="00555525">
        <w:rPr>
          <w:rFonts w:ascii="Garamond" w:hAnsi="Garamond"/>
          <w:sz w:val="28"/>
          <w:szCs w:val="28"/>
          <w:lang w:val="en-US"/>
        </w:rPr>
        <w:t xml:space="preserve"> Can this coercion be justified? It does not seem so.</w:t>
      </w:r>
      <w:r w:rsidR="00626D25">
        <w:rPr>
          <w:rFonts w:ascii="Garamond" w:hAnsi="Garamond"/>
          <w:sz w:val="28"/>
          <w:szCs w:val="28"/>
          <w:lang w:val="en-US"/>
        </w:rPr>
        <w:t xml:space="preserve"> T</w:t>
      </w:r>
      <w:r w:rsidR="003E03EB">
        <w:rPr>
          <w:rFonts w:ascii="Garamond" w:hAnsi="Garamond"/>
          <w:sz w:val="28"/>
          <w:szCs w:val="28"/>
          <w:lang w:val="en-US"/>
        </w:rPr>
        <w:t xml:space="preserve">he difference between the </w:t>
      </w:r>
      <w:r w:rsidR="00510D12">
        <w:rPr>
          <w:rFonts w:ascii="Garamond" w:hAnsi="Garamond"/>
          <w:sz w:val="28"/>
          <w:szCs w:val="28"/>
          <w:lang w:val="en-US"/>
        </w:rPr>
        <w:t>ruler</w:t>
      </w:r>
      <w:r w:rsidR="003E03EB">
        <w:rPr>
          <w:rFonts w:ascii="Garamond" w:hAnsi="Garamond"/>
          <w:sz w:val="28"/>
          <w:szCs w:val="28"/>
          <w:lang w:val="en-US"/>
        </w:rPr>
        <w:t xml:space="preserve"> and the subject is only a difference </w:t>
      </w:r>
      <w:r w:rsidR="007E178F">
        <w:rPr>
          <w:rFonts w:ascii="Garamond" w:hAnsi="Garamond"/>
          <w:sz w:val="28"/>
          <w:szCs w:val="28"/>
          <w:lang w:val="en-US"/>
        </w:rPr>
        <w:t>between</w:t>
      </w:r>
      <w:r w:rsidR="003E03EB">
        <w:rPr>
          <w:rFonts w:ascii="Garamond" w:hAnsi="Garamond"/>
          <w:sz w:val="28"/>
          <w:szCs w:val="28"/>
          <w:lang w:val="en-US"/>
        </w:rPr>
        <w:t xml:space="preserve"> their respective </w:t>
      </w:r>
      <w:r w:rsidR="006C153E">
        <w:rPr>
          <w:rFonts w:ascii="Garamond" w:hAnsi="Garamond"/>
          <w:sz w:val="28"/>
          <w:szCs w:val="28"/>
          <w:lang w:val="en-US"/>
        </w:rPr>
        <w:t>subjective preferences</w:t>
      </w:r>
      <w:r w:rsidR="003E03EB">
        <w:rPr>
          <w:rFonts w:ascii="Garamond" w:hAnsi="Garamond"/>
          <w:sz w:val="28"/>
          <w:szCs w:val="28"/>
          <w:lang w:val="en-US"/>
        </w:rPr>
        <w:t xml:space="preserve">. </w:t>
      </w:r>
      <w:r w:rsidR="007E178F">
        <w:rPr>
          <w:rFonts w:ascii="Garamond" w:hAnsi="Garamond"/>
          <w:sz w:val="28"/>
          <w:szCs w:val="28"/>
          <w:lang w:val="en-US"/>
        </w:rPr>
        <w:t>A</w:t>
      </w:r>
      <w:r w:rsidR="003E03EB">
        <w:rPr>
          <w:rFonts w:ascii="Garamond" w:hAnsi="Garamond"/>
          <w:sz w:val="28"/>
          <w:szCs w:val="28"/>
          <w:lang w:val="en-US"/>
        </w:rPr>
        <w:t xml:space="preserve"> difference</w:t>
      </w:r>
      <w:r w:rsidR="006C153E">
        <w:rPr>
          <w:rFonts w:ascii="Garamond" w:hAnsi="Garamond"/>
          <w:sz w:val="28"/>
          <w:szCs w:val="28"/>
          <w:lang w:val="en-US"/>
        </w:rPr>
        <w:t xml:space="preserve"> </w:t>
      </w:r>
      <w:r w:rsidR="007E178F">
        <w:rPr>
          <w:rFonts w:ascii="Garamond" w:hAnsi="Garamond"/>
          <w:sz w:val="28"/>
          <w:szCs w:val="28"/>
          <w:lang w:val="en-US"/>
        </w:rPr>
        <w:t xml:space="preserve">between value scales </w:t>
      </w:r>
      <w:r w:rsidR="003E03EB">
        <w:rPr>
          <w:rFonts w:ascii="Garamond" w:hAnsi="Garamond"/>
          <w:sz w:val="28"/>
          <w:szCs w:val="28"/>
          <w:lang w:val="en-US"/>
        </w:rPr>
        <w:t xml:space="preserve">is insufficient to excuse </w:t>
      </w:r>
      <w:r w:rsidR="006C153E">
        <w:rPr>
          <w:rFonts w:ascii="Garamond" w:hAnsi="Garamond"/>
          <w:sz w:val="28"/>
          <w:szCs w:val="28"/>
          <w:lang w:val="en-US"/>
        </w:rPr>
        <w:t>the use of force.</w:t>
      </w:r>
      <w:r w:rsidR="00010CBE">
        <w:rPr>
          <w:rFonts w:ascii="Garamond" w:hAnsi="Garamond"/>
          <w:sz w:val="28"/>
          <w:szCs w:val="28"/>
          <w:lang w:val="en-US"/>
        </w:rPr>
        <w:t xml:space="preserve"> </w:t>
      </w:r>
      <w:r w:rsidR="00FB7757">
        <w:rPr>
          <w:rFonts w:ascii="Garamond" w:hAnsi="Garamond"/>
          <w:sz w:val="28"/>
          <w:szCs w:val="28"/>
          <w:lang w:val="en-US"/>
        </w:rPr>
        <w:t>When the ruler imposes his subjective preferences to the subject, he infringes upon his liberty and makes him poorer, so that this use of force can be considered as criminal.</w:t>
      </w:r>
      <w:r w:rsidR="004606B2">
        <w:rPr>
          <w:rFonts w:ascii="Garamond" w:hAnsi="Garamond"/>
          <w:sz w:val="28"/>
          <w:szCs w:val="28"/>
          <w:lang w:val="en-US"/>
        </w:rPr>
        <w:t xml:space="preserve"> The larger the discrepancy between the respective rates of time preference</w:t>
      </w:r>
      <w:r w:rsidR="000A7093">
        <w:rPr>
          <w:rFonts w:ascii="Garamond" w:hAnsi="Garamond"/>
          <w:sz w:val="28"/>
          <w:szCs w:val="28"/>
          <w:lang w:val="en-US"/>
        </w:rPr>
        <w:t xml:space="preserve"> of the ruler and the subject</w:t>
      </w:r>
      <w:r w:rsidR="004606B2">
        <w:rPr>
          <w:rFonts w:ascii="Garamond" w:hAnsi="Garamond"/>
          <w:sz w:val="28"/>
          <w:szCs w:val="28"/>
          <w:lang w:val="en-US"/>
        </w:rPr>
        <w:t>, the more serious the crime, and consequently the more the liberty of the subject</w:t>
      </w:r>
      <w:r w:rsidR="000A7093">
        <w:rPr>
          <w:rFonts w:ascii="Garamond" w:hAnsi="Garamond"/>
          <w:sz w:val="28"/>
          <w:szCs w:val="28"/>
          <w:lang w:val="en-US"/>
        </w:rPr>
        <w:t xml:space="preserve"> is </w:t>
      </w:r>
      <w:r w:rsidR="005867F7">
        <w:rPr>
          <w:rFonts w:ascii="Garamond" w:hAnsi="Garamond"/>
          <w:sz w:val="28"/>
          <w:szCs w:val="28"/>
          <w:lang w:val="en-US"/>
        </w:rPr>
        <w:t>reduced</w:t>
      </w:r>
      <w:r w:rsidR="000A7093">
        <w:rPr>
          <w:rFonts w:ascii="Garamond" w:hAnsi="Garamond"/>
          <w:sz w:val="28"/>
          <w:szCs w:val="28"/>
          <w:lang w:val="en-US"/>
        </w:rPr>
        <w:t>.</w:t>
      </w:r>
    </w:p>
    <w:p w:rsidR="00FB7757" w:rsidRDefault="00FB7757" w:rsidP="006C153E">
      <w:pPr>
        <w:spacing w:line="360" w:lineRule="auto"/>
        <w:rPr>
          <w:rFonts w:ascii="Garamond" w:hAnsi="Garamond"/>
          <w:sz w:val="28"/>
          <w:szCs w:val="28"/>
          <w:lang w:val="en-US"/>
        </w:rPr>
      </w:pPr>
    </w:p>
    <w:p w:rsidR="00864F3A" w:rsidRDefault="00626D25" w:rsidP="006C153E">
      <w:pPr>
        <w:spacing w:line="360" w:lineRule="auto"/>
        <w:rPr>
          <w:rFonts w:ascii="Garamond" w:hAnsi="Garamond"/>
          <w:sz w:val="28"/>
          <w:szCs w:val="28"/>
          <w:lang w:val="en-US"/>
        </w:rPr>
      </w:pPr>
      <w:r>
        <w:rPr>
          <w:rFonts w:ascii="Garamond" w:hAnsi="Garamond"/>
          <w:sz w:val="28"/>
          <w:szCs w:val="28"/>
          <w:lang w:val="en-US"/>
        </w:rPr>
        <w:lastRenderedPageBreak/>
        <w:t>Yet, w</w:t>
      </w:r>
      <w:r w:rsidR="00010CBE">
        <w:rPr>
          <w:rFonts w:ascii="Garamond" w:hAnsi="Garamond"/>
          <w:sz w:val="28"/>
          <w:szCs w:val="28"/>
          <w:lang w:val="en-US"/>
        </w:rPr>
        <w:t xml:space="preserve">e often hear the argument that State </w:t>
      </w:r>
      <w:r w:rsidR="00864F3A">
        <w:rPr>
          <w:rFonts w:ascii="Garamond" w:hAnsi="Garamond"/>
          <w:sz w:val="28"/>
          <w:szCs w:val="28"/>
          <w:lang w:val="en-US"/>
        </w:rPr>
        <w:t>intervention</w:t>
      </w:r>
      <w:r w:rsidR="00010CBE">
        <w:rPr>
          <w:rFonts w:ascii="Garamond" w:hAnsi="Garamond"/>
          <w:sz w:val="28"/>
          <w:szCs w:val="28"/>
          <w:lang w:val="en-US"/>
        </w:rPr>
        <w:t xml:space="preserve"> is justified because </w:t>
      </w:r>
      <w:r w:rsidR="00864F3A">
        <w:rPr>
          <w:rFonts w:ascii="Garamond" w:hAnsi="Garamond"/>
          <w:sz w:val="28"/>
          <w:szCs w:val="28"/>
          <w:lang w:val="en-US"/>
        </w:rPr>
        <w:t xml:space="preserve">it has a lower time preference than </w:t>
      </w:r>
      <w:r w:rsidR="00010CBE">
        <w:rPr>
          <w:rFonts w:ascii="Garamond" w:hAnsi="Garamond"/>
          <w:sz w:val="28"/>
          <w:szCs w:val="28"/>
          <w:lang w:val="en-US"/>
        </w:rPr>
        <w:t>people and firms</w:t>
      </w:r>
      <w:r w:rsidR="00864F3A">
        <w:rPr>
          <w:rFonts w:ascii="Garamond" w:hAnsi="Garamond"/>
          <w:sz w:val="28"/>
          <w:szCs w:val="28"/>
          <w:lang w:val="en-US"/>
        </w:rPr>
        <w:t xml:space="preserve">, </w:t>
      </w:r>
      <w:r w:rsidR="000D55DC">
        <w:rPr>
          <w:rFonts w:ascii="Garamond" w:hAnsi="Garamond"/>
          <w:sz w:val="28"/>
          <w:szCs w:val="28"/>
          <w:lang w:val="en-US"/>
        </w:rPr>
        <w:t xml:space="preserve">that the latter are “myopic” while the State </w:t>
      </w:r>
      <w:r w:rsidR="00864F3A">
        <w:rPr>
          <w:rFonts w:ascii="Garamond" w:hAnsi="Garamond"/>
          <w:sz w:val="28"/>
          <w:szCs w:val="28"/>
          <w:lang w:val="en-US"/>
        </w:rPr>
        <w:t xml:space="preserve">takes </w:t>
      </w:r>
      <w:r w:rsidR="000D55DC">
        <w:rPr>
          <w:rFonts w:ascii="Garamond" w:hAnsi="Garamond"/>
          <w:sz w:val="28"/>
          <w:szCs w:val="28"/>
          <w:lang w:val="en-US"/>
        </w:rPr>
        <w:t xml:space="preserve">much </w:t>
      </w:r>
      <w:r w:rsidR="00864F3A">
        <w:rPr>
          <w:rFonts w:ascii="Garamond" w:hAnsi="Garamond"/>
          <w:sz w:val="28"/>
          <w:szCs w:val="28"/>
          <w:lang w:val="en-US"/>
        </w:rPr>
        <w:t xml:space="preserve">more adequately the future </w:t>
      </w:r>
      <w:r w:rsidR="00347856">
        <w:rPr>
          <w:rFonts w:ascii="Garamond" w:hAnsi="Garamond"/>
          <w:sz w:val="28"/>
          <w:szCs w:val="28"/>
          <w:lang w:val="en-US"/>
        </w:rPr>
        <w:t xml:space="preserve">and the long-term interest of the population </w:t>
      </w:r>
      <w:r w:rsidR="00864F3A">
        <w:rPr>
          <w:rFonts w:ascii="Garamond" w:hAnsi="Garamond"/>
          <w:sz w:val="28"/>
          <w:szCs w:val="28"/>
          <w:lang w:val="en-US"/>
        </w:rPr>
        <w:t xml:space="preserve">into account. </w:t>
      </w:r>
      <w:r w:rsidR="000D55DC">
        <w:rPr>
          <w:rFonts w:ascii="Garamond" w:hAnsi="Garamond"/>
          <w:sz w:val="28"/>
          <w:szCs w:val="28"/>
          <w:lang w:val="en-US"/>
        </w:rPr>
        <w:t xml:space="preserve">But </w:t>
      </w:r>
      <w:r w:rsidR="00864F3A">
        <w:rPr>
          <w:rFonts w:ascii="Garamond" w:hAnsi="Garamond"/>
          <w:sz w:val="28"/>
          <w:szCs w:val="28"/>
          <w:lang w:val="en-US"/>
        </w:rPr>
        <w:t>if the State forces people in one way or another to save more than they wish, it reduces their satisfaction</w:t>
      </w:r>
      <w:r w:rsidR="009065C9">
        <w:rPr>
          <w:rFonts w:ascii="Garamond" w:hAnsi="Garamond"/>
          <w:sz w:val="28"/>
          <w:szCs w:val="28"/>
          <w:lang w:val="en-US"/>
        </w:rPr>
        <w:t xml:space="preserve"> and does them harm, not good</w:t>
      </w:r>
      <w:r w:rsidR="00864F3A">
        <w:rPr>
          <w:rFonts w:ascii="Garamond" w:hAnsi="Garamond"/>
          <w:sz w:val="28"/>
          <w:szCs w:val="28"/>
          <w:lang w:val="en-US"/>
        </w:rPr>
        <w:t>.</w:t>
      </w:r>
      <w:r w:rsidR="009065C9">
        <w:rPr>
          <w:rFonts w:ascii="Garamond" w:hAnsi="Garamond"/>
          <w:sz w:val="28"/>
          <w:szCs w:val="28"/>
          <w:lang w:val="en-US"/>
        </w:rPr>
        <w:t xml:space="preserve"> Furthermore, the idea that the State is more future-oriented than people and firms is very questionable. The huge public debts that the Western States have been piling up for decades show exactly the opposite, namely that these </w:t>
      </w:r>
      <w:r w:rsidR="005867F7">
        <w:rPr>
          <w:rFonts w:ascii="Garamond" w:hAnsi="Garamond"/>
          <w:sz w:val="28"/>
          <w:szCs w:val="28"/>
          <w:lang w:val="en-US"/>
        </w:rPr>
        <w:t xml:space="preserve">democratic </w:t>
      </w:r>
      <w:r w:rsidR="009065C9">
        <w:rPr>
          <w:rFonts w:ascii="Garamond" w:hAnsi="Garamond"/>
          <w:sz w:val="28"/>
          <w:szCs w:val="28"/>
          <w:lang w:val="en-US"/>
        </w:rPr>
        <w:t>States are very much present-oriented</w:t>
      </w:r>
      <w:r w:rsidR="000A7093">
        <w:rPr>
          <w:rFonts w:ascii="Garamond" w:hAnsi="Garamond"/>
          <w:sz w:val="28"/>
          <w:szCs w:val="28"/>
          <w:lang w:val="en-US"/>
        </w:rPr>
        <w:t xml:space="preserve"> (Hoppe, 2001)</w:t>
      </w:r>
      <w:r w:rsidR="009065C9">
        <w:rPr>
          <w:rFonts w:ascii="Garamond" w:hAnsi="Garamond"/>
          <w:sz w:val="28"/>
          <w:szCs w:val="28"/>
          <w:lang w:val="en-US"/>
        </w:rPr>
        <w:t>.</w:t>
      </w:r>
    </w:p>
    <w:p w:rsidR="00347856" w:rsidRDefault="00347856" w:rsidP="00347856">
      <w:pPr>
        <w:spacing w:line="360" w:lineRule="auto"/>
        <w:rPr>
          <w:rFonts w:ascii="Garamond" w:hAnsi="Garamond"/>
          <w:sz w:val="28"/>
          <w:szCs w:val="28"/>
          <w:lang w:val="en-US"/>
        </w:rPr>
      </w:pPr>
    </w:p>
    <w:p w:rsidR="00347856" w:rsidRPr="00E32F0A" w:rsidRDefault="00347856" w:rsidP="00347856">
      <w:pPr>
        <w:spacing w:line="360" w:lineRule="auto"/>
        <w:rPr>
          <w:rFonts w:ascii="Garamond" w:hAnsi="Garamond"/>
          <w:b/>
          <w:sz w:val="28"/>
          <w:szCs w:val="28"/>
          <w:lang w:val="en-US"/>
        </w:rPr>
      </w:pPr>
      <w:r w:rsidRPr="00E32F0A">
        <w:rPr>
          <w:rFonts w:ascii="Garamond" w:hAnsi="Garamond"/>
          <w:b/>
          <w:sz w:val="28"/>
          <w:szCs w:val="28"/>
          <w:lang w:val="en-US"/>
        </w:rPr>
        <w:t>Conclusion</w:t>
      </w:r>
    </w:p>
    <w:p w:rsidR="00347856" w:rsidRDefault="00347856" w:rsidP="006C153E">
      <w:pPr>
        <w:spacing w:line="360" w:lineRule="auto"/>
        <w:rPr>
          <w:rFonts w:ascii="Garamond" w:hAnsi="Garamond"/>
          <w:sz w:val="28"/>
          <w:szCs w:val="28"/>
          <w:lang w:val="en-US"/>
        </w:rPr>
      </w:pPr>
    </w:p>
    <w:p w:rsidR="00C65FA2" w:rsidRPr="00C65FA2" w:rsidRDefault="00221BB4" w:rsidP="00C65FA2">
      <w:pPr>
        <w:spacing w:line="360" w:lineRule="auto"/>
        <w:rPr>
          <w:rFonts w:ascii="Garamond" w:hAnsi="Garamond"/>
          <w:sz w:val="28"/>
          <w:szCs w:val="28"/>
          <w:lang w:val="en-US"/>
        </w:rPr>
      </w:pPr>
      <w:r w:rsidRPr="00221BB4">
        <w:rPr>
          <w:rFonts w:ascii="Garamond" w:hAnsi="Garamond"/>
          <w:sz w:val="28"/>
          <w:szCs w:val="28"/>
          <w:lang w:val="en-US"/>
        </w:rPr>
        <w:t xml:space="preserve">The very first case for or against the State should be made at the lowest level possible, i.e. in a two-person society. Of course, there are many issues that cannot be analyzed at this elementary level, such as redistribution for instance. But in this simple setting </w:t>
      </w:r>
      <w:r w:rsidR="00C65FA2">
        <w:rPr>
          <w:rFonts w:ascii="Garamond" w:hAnsi="Garamond"/>
          <w:sz w:val="28"/>
          <w:szCs w:val="28"/>
          <w:lang w:val="en-US"/>
        </w:rPr>
        <w:t xml:space="preserve">some of the most basic </w:t>
      </w:r>
      <w:r w:rsidRPr="00221BB4">
        <w:rPr>
          <w:rFonts w:ascii="Garamond" w:hAnsi="Garamond"/>
          <w:sz w:val="28"/>
          <w:szCs w:val="28"/>
          <w:lang w:val="en-US"/>
        </w:rPr>
        <w:t>arguments can already be put forward and analyzed</w:t>
      </w:r>
      <w:r w:rsidR="002A6F82">
        <w:rPr>
          <w:rFonts w:ascii="Garamond" w:hAnsi="Garamond"/>
          <w:sz w:val="28"/>
          <w:szCs w:val="28"/>
          <w:lang w:val="en-US"/>
        </w:rPr>
        <w:t xml:space="preserve">, such as the inverse relationship between liberty and criminality. </w:t>
      </w:r>
      <w:r w:rsidR="00007F6A">
        <w:rPr>
          <w:rFonts w:ascii="Garamond" w:hAnsi="Garamond"/>
          <w:sz w:val="28"/>
          <w:szCs w:val="28"/>
          <w:lang w:val="en-US"/>
        </w:rPr>
        <w:t>And i</w:t>
      </w:r>
      <w:r w:rsidR="00C65FA2">
        <w:rPr>
          <w:rFonts w:ascii="Garamond" w:hAnsi="Garamond"/>
          <w:sz w:val="28"/>
          <w:szCs w:val="28"/>
          <w:lang w:val="en-US"/>
        </w:rPr>
        <w:t>t</w:t>
      </w:r>
      <w:r w:rsidR="006A5668">
        <w:rPr>
          <w:rFonts w:ascii="Garamond" w:hAnsi="Garamond"/>
          <w:sz w:val="28"/>
          <w:szCs w:val="28"/>
          <w:lang w:val="en-US"/>
        </w:rPr>
        <w:t xml:space="preserve"> appears quite </w:t>
      </w:r>
      <w:r w:rsidR="00C65FA2">
        <w:rPr>
          <w:rFonts w:ascii="Garamond" w:hAnsi="Garamond"/>
          <w:sz w:val="28"/>
          <w:szCs w:val="28"/>
          <w:lang w:val="en-US"/>
        </w:rPr>
        <w:t xml:space="preserve">difficult </w:t>
      </w:r>
      <w:r w:rsidR="00C65FA2" w:rsidRPr="00C65FA2">
        <w:rPr>
          <w:rFonts w:ascii="Garamond" w:hAnsi="Garamond"/>
          <w:sz w:val="28"/>
          <w:szCs w:val="28"/>
          <w:lang w:val="en-US"/>
        </w:rPr>
        <w:t xml:space="preserve">to justify </w:t>
      </w:r>
      <w:r w:rsidR="00007F6A">
        <w:rPr>
          <w:rFonts w:ascii="Garamond" w:hAnsi="Garamond"/>
          <w:sz w:val="28"/>
          <w:szCs w:val="28"/>
          <w:lang w:val="en-US"/>
        </w:rPr>
        <w:t xml:space="preserve">a benevolent </w:t>
      </w:r>
      <w:r w:rsidR="00C65FA2" w:rsidRPr="00C65FA2">
        <w:rPr>
          <w:rFonts w:ascii="Garamond" w:hAnsi="Garamond"/>
          <w:sz w:val="28"/>
          <w:szCs w:val="28"/>
          <w:lang w:val="en-US"/>
        </w:rPr>
        <w:t xml:space="preserve">use of force, </w:t>
      </w:r>
      <w:r w:rsidR="00C65FA2">
        <w:rPr>
          <w:rFonts w:ascii="Garamond" w:hAnsi="Garamond"/>
          <w:sz w:val="28"/>
          <w:szCs w:val="28"/>
          <w:lang w:val="en-US"/>
        </w:rPr>
        <w:t xml:space="preserve">unless </w:t>
      </w:r>
      <w:r w:rsidR="00C65FA2" w:rsidRPr="00C65FA2">
        <w:rPr>
          <w:rFonts w:ascii="Garamond" w:hAnsi="Garamond"/>
          <w:sz w:val="28"/>
          <w:szCs w:val="28"/>
          <w:lang w:val="en-US"/>
        </w:rPr>
        <w:t xml:space="preserve">we </w:t>
      </w:r>
      <w:r w:rsidR="00C65FA2">
        <w:rPr>
          <w:rFonts w:ascii="Garamond" w:hAnsi="Garamond"/>
          <w:sz w:val="28"/>
          <w:szCs w:val="28"/>
          <w:lang w:val="en-US"/>
        </w:rPr>
        <w:t>suppose</w:t>
      </w:r>
      <w:r w:rsidR="00C65FA2" w:rsidRPr="00C65FA2">
        <w:rPr>
          <w:rFonts w:ascii="Garamond" w:hAnsi="Garamond"/>
          <w:sz w:val="28"/>
          <w:szCs w:val="28"/>
          <w:lang w:val="en-US"/>
        </w:rPr>
        <w:t xml:space="preserve"> that there is a deep knowledge asymmetry</w:t>
      </w:r>
      <w:r w:rsidR="00C65FA2">
        <w:rPr>
          <w:rFonts w:ascii="Garamond" w:hAnsi="Garamond"/>
          <w:sz w:val="28"/>
          <w:szCs w:val="28"/>
          <w:lang w:val="en-US"/>
        </w:rPr>
        <w:t xml:space="preserve"> between </w:t>
      </w:r>
      <w:r w:rsidR="00C65FA2" w:rsidRPr="00C65FA2">
        <w:rPr>
          <w:rFonts w:ascii="Garamond" w:hAnsi="Garamond"/>
          <w:sz w:val="28"/>
          <w:szCs w:val="28"/>
          <w:lang w:val="en-US"/>
        </w:rPr>
        <w:t>the hegemonic individual</w:t>
      </w:r>
      <w:r w:rsidR="002A6F82">
        <w:rPr>
          <w:rFonts w:ascii="Garamond" w:hAnsi="Garamond"/>
          <w:sz w:val="28"/>
          <w:szCs w:val="28"/>
          <w:lang w:val="en-US"/>
        </w:rPr>
        <w:t xml:space="preserve"> and his subject</w:t>
      </w:r>
      <w:r w:rsidR="00C65FA2" w:rsidRPr="00C65FA2">
        <w:rPr>
          <w:rFonts w:ascii="Garamond" w:hAnsi="Garamond"/>
          <w:sz w:val="28"/>
          <w:szCs w:val="28"/>
          <w:lang w:val="en-US"/>
        </w:rPr>
        <w:t>. Is the State a criminal organization? Rothbard’s answer is an emphatic “Yes.” In this paper, a more qualified answer has been provided, based on a gradual approach using the methodology inaugurated by Rothbard himself.</w:t>
      </w:r>
    </w:p>
    <w:p w:rsidR="005C3BD0" w:rsidRPr="00E01B13" w:rsidRDefault="005C3BD0" w:rsidP="00C55C2A">
      <w:pPr>
        <w:spacing w:line="360" w:lineRule="auto"/>
        <w:rPr>
          <w:rFonts w:ascii="Garamond" w:hAnsi="Garamond"/>
          <w:sz w:val="28"/>
          <w:szCs w:val="28"/>
          <w:lang w:val="en-US"/>
        </w:rPr>
      </w:pPr>
    </w:p>
    <w:p w:rsidR="000458BE" w:rsidRPr="00E01B13" w:rsidRDefault="00B200DB" w:rsidP="00C55C2A">
      <w:pPr>
        <w:spacing w:line="360" w:lineRule="auto"/>
        <w:rPr>
          <w:rFonts w:ascii="Garamond" w:hAnsi="Garamond"/>
          <w:sz w:val="28"/>
          <w:szCs w:val="28"/>
          <w:lang w:val="en-US"/>
        </w:rPr>
      </w:pPr>
      <w:r w:rsidRPr="00E01B13">
        <w:rPr>
          <w:rFonts w:ascii="Garamond" w:hAnsi="Garamond"/>
          <w:b/>
          <w:sz w:val="28"/>
          <w:szCs w:val="28"/>
          <w:lang w:val="en-US"/>
        </w:rPr>
        <w:t>References</w:t>
      </w:r>
    </w:p>
    <w:p w:rsidR="000458BE" w:rsidRPr="00E01B13" w:rsidRDefault="000458BE" w:rsidP="00C55C2A">
      <w:pPr>
        <w:spacing w:line="360" w:lineRule="auto"/>
        <w:rPr>
          <w:rFonts w:ascii="Garamond" w:hAnsi="Garamond"/>
          <w:sz w:val="28"/>
          <w:szCs w:val="28"/>
          <w:lang w:val="en-US"/>
        </w:rPr>
      </w:pPr>
      <w:bookmarkStart w:id="0" w:name="_GoBack"/>
      <w:bookmarkEnd w:id="0"/>
    </w:p>
    <w:p w:rsidR="007C5112" w:rsidRDefault="007C5112" w:rsidP="00F32098">
      <w:pPr>
        <w:spacing w:line="360" w:lineRule="auto"/>
        <w:ind w:left="340" w:hanging="340"/>
        <w:rPr>
          <w:rFonts w:ascii="Garamond" w:hAnsi="Garamond"/>
          <w:sz w:val="28"/>
          <w:szCs w:val="28"/>
          <w:lang w:val="en-US"/>
        </w:rPr>
      </w:pPr>
      <w:r>
        <w:rPr>
          <w:rFonts w:ascii="Garamond" w:hAnsi="Garamond"/>
          <w:sz w:val="28"/>
          <w:szCs w:val="28"/>
          <w:lang w:val="en-US"/>
        </w:rPr>
        <w:t xml:space="preserve">Böhm-Bawerk (1959 [1884]) </w:t>
      </w:r>
      <w:r w:rsidRPr="007C5112">
        <w:rPr>
          <w:rFonts w:ascii="Garamond" w:hAnsi="Garamond"/>
          <w:i/>
          <w:sz w:val="28"/>
          <w:szCs w:val="28"/>
          <w:lang w:val="en-US"/>
        </w:rPr>
        <w:t>Capital and Interest</w:t>
      </w:r>
      <w:r>
        <w:rPr>
          <w:rFonts w:ascii="Garamond" w:hAnsi="Garamond"/>
          <w:sz w:val="28"/>
          <w:szCs w:val="28"/>
          <w:lang w:val="en-US"/>
        </w:rPr>
        <w:t xml:space="preserve">, vol. 1: </w:t>
      </w:r>
      <w:r w:rsidRPr="007C5112">
        <w:rPr>
          <w:rFonts w:ascii="Garamond" w:hAnsi="Garamond"/>
          <w:i/>
          <w:sz w:val="28"/>
          <w:szCs w:val="28"/>
          <w:lang w:val="en-US"/>
        </w:rPr>
        <w:t>History and Critique of Interest Theories</w:t>
      </w:r>
      <w:r>
        <w:rPr>
          <w:rFonts w:ascii="Garamond" w:hAnsi="Garamond"/>
          <w:sz w:val="28"/>
          <w:szCs w:val="28"/>
          <w:lang w:val="en-US"/>
        </w:rPr>
        <w:t xml:space="preserve">, South Holland, Ill., </w:t>
      </w:r>
      <w:proofErr w:type="gramStart"/>
      <w:r>
        <w:rPr>
          <w:rFonts w:ascii="Garamond" w:hAnsi="Garamond"/>
          <w:sz w:val="28"/>
          <w:szCs w:val="28"/>
          <w:lang w:val="en-US"/>
        </w:rPr>
        <w:t>Libertarian</w:t>
      </w:r>
      <w:proofErr w:type="gramEnd"/>
      <w:r>
        <w:rPr>
          <w:rFonts w:ascii="Garamond" w:hAnsi="Garamond"/>
          <w:sz w:val="28"/>
          <w:szCs w:val="28"/>
          <w:lang w:val="en-US"/>
        </w:rPr>
        <w:t xml:space="preserve"> Press.</w:t>
      </w:r>
    </w:p>
    <w:p w:rsidR="000458BE" w:rsidRDefault="00B200DB" w:rsidP="00F32098">
      <w:pPr>
        <w:spacing w:line="360" w:lineRule="auto"/>
        <w:ind w:left="340" w:hanging="340"/>
        <w:rPr>
          <w:rFonts w:ascii="Garamond" w:hAnsi="Garamond"/>
          <w:sz w:val="28"/>
          <w:szCs w:val="28"/>
          <w:lang w:val="en-US"/>
        </w:rPr>
      </w:pPr>
      <w:r w:rsidRPr="00E01B13">
        <w:rPr>
          <w:rFonts w:ascii="Garamond" w:hAnsi="Garamond"/>
          <w:sz w:val="28"/>
          <w:szCs w:val="28"/>
          <w:lang w:val="en-US"/>
        </w:rPr>
        <w:lastRenderedPageBreak/>
        <w:t xml:space="preserve">Gottfredson, Michael R. and Hirschi, Travis (1990) </w:t>
      </w:r>
      <w:r w:rsidRPr="00E01B13">
        <w:rPr>
          <w:rFonts w:ascii="Garamond" w:hAnsi="Garamond"/>
          <w:i/>
          <w:sz w:val="28"/>
          <w:szCs w:val="28"/>
          <w:lang w:val="en-US"/>
        </w:rPr>
        <w:t>A General Theory of Crime</w:t>
      </w:r>
      <w:r w:rsidRPr="00E01B13">
        <w:rPr>
          <w:rFonts w:ascii="Garamond" w:hAnsi="Garamond"/>
          <w:sz w:val="28"/>
          <w:szCs w:val="28"/>
          <w:lang w:val="en-US"/>
        </w:rPr>
        <w:t>, Stanford, Cal., Stanford University Press.</w:t>
      </w:r>
    </w:p>
    <w:p w:rsidR="000A7093" w:rsidRPr="00E01B13" w:rsidRDefault="000A7093" w:rsidP="00F32098">
      <w:pPr>
        <w:spacing w:line="360" w:lineRule="auto"/>
        <w:ind w:left="340" w:hanging="340"/>
        <w:rPr>
          <w:rFonts w:ascii="Garamond" w:hAnsi="Garamond"/>
          <w:sz w:val="28"/>
          <w:szCs w:val="28"/>
          <w:lang w:val="en-US"/>
        </w:rPr>
      </w:pPr>
      <w:r>
        <w:rPr>
          <w:rFonts w:ascii="Garamond" w:hAnsi="Garamond"/>
          <w:sz w:val="28"/>
          <w:szCs w:val="28"/>
          <w:lang w:val="en-US"/>
        </w:rPr>
        <w:t xml:space="preserve">Hoppe, Hans-Hermann (2001) </w:t>
      </w:r>
      <w:r w:rsidRPr="000A7093">
        <w:rPr>
          <w:rFonts w:ascii="Garamond" w:hAnsi="Garamond"/>
          <w:i/>
          <w:sz w:val="28"/>
          <w:szCs w:val="28"/>
          <w:lang w:val="en-US"/>
        </w:rPr>
        <w:t xml:space="preserve">Democracy: The God that Failed. </w:t>
      </w:r>
      <w:proofErr w:type="gramStart"/>
      <w:r w:rsidRPr="000A7093">
        <w:rPr>
          <w:rFonts w:ascii="Garamond" w:hAnsi="Garamond"/>
          <w:i/>
          <w:sz w:val="28"/>
          <w:szCs w:val="28"/>
          <w:lang w:val="en-US"/>
        </w:rPr>
        <w:t>The Economics and Politics of Monarchy, Democracy, and Natural Order</w:t>
      </w:r>
      <w:r>
        <w:rPr>
          <w:rFonts w:ascii="Garamond" w:hAnsi="Garamond"/>
          <w:sz w:val="28"/>
          <w:szCs w:val="28"/>
          <w:lang w:val="en-US"/>
        </w:rPr>
        <w:t>, New Brunswick, N.J., Transaction Publishers.</w:t>
      </w:r>
      <w:proofErr w:type="gramEnd"/>
    </w:p>
    <w:p w:rsidR="000458BE" w:rsidRPr="00E01B13" w:rsidRDefault="00B200DB" w:rsidP="00F32098">
      <w:pPr>
        <w:spacing w:line="360" w:lineRule="auto"/>
        <w:ind w:left="340" w:hanging="340"/>
        <w:rPr>
          <w:rFonts w:ascii="Garamond" w:hAnsi="Garamond"/>
          <w:sz w:val="28"/>
          <w:szCs w:val="28"/>
          <w:lang w:val="en-US"/>
        </w:rPr>
      </w:pPr>
      <w:proofErr w:type="gramStart"/>
      <w:r w:rsidRPr="00E01B13">
        <w:rPr>
          <w:rFonts w:ascii="Garamond" w:hAnsi="Garamond"/>
          <w:sz w:val="28"/>
          <w:szCs w:val="28"/>
          <w:lang w:val="en-US"/>
        </w:rPr>
        <w:t>Mises, Ludwig von (</w:t>
      </w:r>
      <w:r w:rsidR="00F32098">
        <w:rPr>
          <w:rFonts w:ascii="Garamond" w:hAnsi="Garamond"/>
          <w:sz w:val="28"/>
          <w:szCs w:val="28"/>
          <w:lang w:val="en-US"/>
        </w:rPr>
        <w:t>1998 [</w:t>
      </w:r>
      <w:r w:rsidRPr="00E01B13">
        <w:rPr>
          <w:rFonts w:ascii="Garamond" w:hAnsi="Garamond"/>
          <w:sz w:val="28"/>
          <w:szCs w:val="28"/>
          <w:lang w:val="en-US"/>
        </w:rPr>
        <w:t>1949</w:t>
      </w:r>
      <w:r w:rsidR="00F32098">
        <w:rPr>
          <w:rFonts w:ascii="Garamond" w:hAnsi="Garamond"/>
          <w:sz w:val="28"/>
          <w:szCs w:val="28"/>
          <w:lang w:val="en-US"/>
        </w:rPr>
        <w:t>]</w:t>
      </w:r>
      <w:r w:rsidRPr="00E01B13">
        <w:rPr>
          <w:rFonts w:ascii="Garamond" w:hAnsi="Garamond"/>
          <w:sz w:val="28"/>
          <w:szCs w:val="28"/>
          <w:lang w:val="en-US"/>
        </w:rPr>
        <w:t xml:space="preserve">) </w:t>
      </w:r>
      <w:r w:rsidRPr="00E01B13">
        <w:rPr>
          <w:rFonts w:ascii="Garamond" w:hAnsi="Garamond"/>
          <w:i/>
          <w:sz w:val="28"/>
          <w:szCs w:val="28"/>
          <w:lang w:val="en-US"/>
        </w:rPr>
        <w:t>Human Action.</w:t>
      </w:r>
      <w:proofErr w:type="gramEnd"/>
      <w:r w:rsidRPr="00E01B13">
        <w:rPr>
          <w:rFonts w:ascii="Garamond" w:hAnsi="Garamond"/>
          <w:i/>
          <w:sz w:val="28"/>
          <w:szCs w:val="28"/>
          <w:lang w:val="en-US"/>
        </w:rPr>
        <w:t xml:space="preserve"> </w:t>
      </w:r>
      <w:proofErr w:type="gramStart"/>
      <w:r w:rsidRPr="00E01B13">
        <w:rPr>
          <w:rFonts w:ascii="Garamond" w:hAnsi="Garamond"/>
          <w:i/>
          <w:sz w:val="28"/>
          <w:szCs w:val="28"/>
          <w:lang w:val="en-US"/>
        </w:rPr>
        <w:t>A Treatise on Economics</w:t>
      </w:r>
      <w:r w:rsidRPr="00E01B13">
        <w:rPr>
          <w:rFonts w:ascii="Garamond" w:hAnsi="Garamond"/>
          <w:sz w:val="28"/>
          <w:szCs w:val="28"/>
          <w:lang w:val="en-US"/>
        </w:rPr>
        <w:t xml:space="preserve">, </w:t>
      </w:r>
      <w:r w:rsidR="00F32098">
        <w:rPr>
          <w:rFonts w:ascii="Garamond" w:hAnsi="Garamond"/>
          <w:sz w:val="28"/>
          <w:szCs w:val="28"/>
          <w:lang w:val="en-US"/>
        </w:rPr>
        <w:t>Auburn, Ala., Ludwig von Mises Institute</w:t>
      </w:r>
      <w:r w:rsidRPr="00E01B13">
        <w:rPr>
          <w:rFonts w:ascii="Garamond" w:hAnsi="Garamond"/>
          <w:sz w:val="28"/>
          <w:szCs w:val="28"/>
          <w:lang w:val="en-US"/>
        </w:rPr>
        <w:t>.</w:t>
      </w:r>
      <w:proofErr w:type="gramEnd"/>
    </w:p>
    <w:p w:rsidR="000458BE" w:rsidRPr="00E01B13" w:rsidRDefault="00B200DB" w:rsidP="00F32098">
      <w:pPr>
        <w:spacing w:line="360" w:lineRule="auto"/>
        <w:ind w:left="340" w:hanging="340"/>
        <w:rPr>
          <w:rFonts w:ascii="Garamond" w:hAnsi="Garamond"/>
          <w:sz w:val="28"/>
          <w:szCs w:val="28"/>
          <w:lang w:val="en-US"/>
        </w:rPr>
      </w:pPr>
      <w:proofErr w:type="gramStart"/>
      <w:r w:rsidRPr="00E01B13">
        <w:rPr>
          <w:rFonts w:ascii="Garamond" w:hAnsi="Garamond"/>
          <w:sz w:val="28"/>
          <w:szCs w:val="28"/>
          <w:lang w:val="en-US"/>
        </w:rPr>
        <w:t xml:space="preserve">Rothbard, Murray (1962) </w:t>
      </w:r>
      <w:r w:rsidRPr="00E01B13">
        <w:rPr>
          <w:rFonts w:ascii="Garamond" w:hAnsi="Garamond"/>
          <w:i/>
          <w:sz w:val="28"/>
          <w:szCs w:val="28"/>
          <w:lang w:val="en-US"/>
        </w:rPr>
        <w:t>Man, Economy, and State.</w:t>
      </w:r>
      <w:proofErr w:type="gramEnd"/>
      <w:r w:rsidRPr="00E01B13">
        <w:rPr>
          <w:rFonts w:ascii="Garamond" w:hAnsi="Garamond"/>
          <w:i/>
          <w:sz w:val="28"/>
          <w:szCs w:val="28"/>
          <w:lang w:val="en-US"/>
        </w:rPr>
        <w:t xml:space="preserve"> </w:t>
      </w:r>
      <w:proofErr w:type="gramStart"/>
      <w:r w:rsidRPr="00E01B13">
        <w:rPr>
          <w:rFonts w:ascii="Garamond" w:hAnsi="Garamond"/>
          <w:i/>
          <w:sz w:val="28"/>
          <w:szCs w:val="28"/>
          <w:lang w:val="en-US"/>
        </w:rPr>
        <w:t>A Treatise on Economic Principles</w:t>
      </w:r>
      <w:r w:rsidRPr="00E01B13">
        <w:rPr>
          <w:rFonts w:ascii="Garamond" w:hAnsi="Garamond"/>
          <w:sz w:val="28"/>
          <w:szCs w:val="28"/>
          <w:lang w:val="en-US"/>
        </w:rPr>
        <w:t xml:space="preserve">, Princeton, N.J., D. Van </w:t>
      </w:r>
      <w:proofErr w:type="spellStart"/>
      <w:r w:rsidRPr="00E01B13">
        <w:rPr>
          <w:rFonts w:ascii="Garamond" w:hAnsi="Garamond"/>
          <w:sz w:val="28"/>
          <w:szCs w:val="28"/>
          <w:lang w:val="en-US"/>
        </w:rPr>
        <w:t>Nostrand</w:t>
      </w:r>
      <w:proofErr w:type="spellEnd"/>
      <w:r w:rsidRPr="00E01B13">
        <w:rPr>
          <w:rFonts w:ascii="Garamond" w:hAnsi="Garamond"/>
          <w:sz w:val="28"/>
          <w:szCs w:val="28"/>
          <w:lang w:val="en-US"/>
        </w:rPr>
        <w:t>.</w:t>
      </w:r>
      <w:proofErr w:type="gramEnd"/>
    </w:p>
    <w:p w:rsidR="000458BE" w:rsidRDefault="00B200DB" w:rsidP="00F32098">
      <w:pPr>
        <w:spacing w:line="360" w:lineRule="auto"/>
        <w:ind w:left="340" w:hanging="340"/>
        <w:rPr>
          <w:rFonts w:ascii="Garamond" w:hAnsi="Garamond"/>
          <w:sz w:val="28"/>
          <w:szCs w:val="28"/>
          <w:lang w:val="en-US"/>
        </w:rPr>
      </w:pPr>
      <w:r w:rsidRPr="00E01B13">
        <w:rPr>
          <w:rFonts w:ascii="Garamond" w:hAnsi="Garamond"/>
          <w:sz w:val="28"/>
          <w:szCs w:val="28"/>
          <w:lang w:val="en-US"/>
        </w:rPr>
        <w:t xml:space="preserve">Rothbard, Murray (1998 [1982]) </w:t>
      </w:r>
      <w:hyperlink r:id="rId8">
        <w:proofErr w:type="gramStart"/>
        <w:r w:rsidRPr="00E01B13">
          <w:rPr>
            <w:rFonts w:ascii="Garamond" w:hAnsi="Garamond"/>
            <w:i/>
            <w:color w:val="1155CC"/>
            <w:sz w:val="28"/>
            <w:szCs w:val="28"/>
            <w:u w:val="single"/>
            <w:lang w:val="en-US"/>
          </w:rPr>
          <w:t>The</w:t>
        </w:r>
        <w:proofErr w:type="gramEnd"/>
        <w:r w:rsidRPr="00E01B13">
          <w:rPr>
            <w:rFonts w:ascii="Garamond" w:hAnsi="Garamond"/>
            <w:i/>
            <w:color w:val="1155CC"/>
            <w:sz w:val="28"/>
            <w:szCs w:val="28"/>
            <w:u w:val="single"/>
            <w:lang w:val="en-US"/>
          </w:rPr>
          <w:t xml:space="preserve"> Ethics of Liberty</w:t>
        </w:r>
      </w:hyperlink>
      <w:r w:rsidRPr="00E01B13">
        <w:rPr>
          <w:rFonts w:ascii="Garamond" w:hAnsi="Garamond"/>
          <w:sz w:val="28"/>
          <w:szCs w:val="28"/>
          <w:lang w:val="en-US"/>
        </w:rPr>
        <w:t>, New York, N.Y., New York University Press.</w:t>
      </w:r>
    </w:p>
    <w:p w:rsidR="002402F9" w:rsidRDefault="002402F9" w:rsidP="00F32098">
      <w:pPr>
        <w:spacing w:line="360" w:lineRule="auto"/>
        <w:ind w:left="340" w:hanging="340"/>
        <w:rPr>
          <w:rFonts w:ascii="Garamond" w:hAnsi="Garamond"/>
          <w:sz w:val="28"/>
          <w:szCs w:val="28"/>
          <w:lang w:val="en-US"/>
        </w:rPr>
      </w:pPr>
      <w:r>
        <w:rPr>
          <w:rFonts w:ascii="Garamond" w:hAnsi="Garamond"/>
          <w:sz w:val="28"/>
          <w:szCs w:val="28"/>
          <w:lang w:val="en-US"/>
        </w:rPr>
        <w:t>Taylor</w:t>
      </w:r>
      <w:r w:rsidR="00E32F0A">
        <w:rPr>
          <w:rFonts w:ascii="Garamond" w:hAnsi="Garamond"/>
          <w:sz w:val="28"/>
          <w:szCs w:val="28"/>
          <w:lang w:val="en-US"/>
        </w:rPr>
        <w:t>, Ian R., Paul Walton and Jock Young</w:t>
      </w:r>
      <w:r>
        <w:rPr>
          <w:rFonts w:ascii="Garamond" w:hAnsi="Garamond"/>
          <w:sz w:val="28"/>
          <w:szCs w:val="28"/>
          <w:lang w:val="en-US"/>
        </w:rPr>
        <w:t xml:space="preserve"> (1973)</w:t>
      </w:r>
      <w:r w:rsidR="00821EBB">
        <w:rPr>
          <w:rFonts w:ascii="Garamond" w:hAnsi="Garamond"/>
          <w:sz w:val="28"/>
          <w:szCs w:val="28"/>
          <w:lang w:val="en-US"/>
        </w:rPr>
        <w:t xml:space="preserve"> </w:t>
      </w:r>
      <w:proofErr w:type="gramStart"/>
      <w:r w:rsidR="00E32F0A" w:rsidRPr="00E32F0A">
        <w:rPr>
          <w:rFonts w:ascii="Garamond" w:hAnsi="Garamond"/>
          <w:i/>
          <w:sz w:val="28"/>
          <w:szCs w:val="28"/>
          <w:lang w:val="en-US"/>
        </w:rPr>
        <w:t>The</w:t>
      </w:r>
      <w:proofErr w:type="gramEnd"/>
      <w:r w:rsidR="00E32F0A" w:rsidRPr="00E32F0A">
        <w:rPr>
          <w:rFonts w:ascii="Garamond" w:hAnsi="Garamond"/>
          <w:i/>
          <w:sz w:val="28"/>
          <w:szCs w:val="28"/>
          <w:lang w:val="en-US"/>
        </w:rPr>
        <w:t xml:space="preserve"> New Criminology: For a Social Theory of Deviance</w:t>
      </w:r>
      <w:r w:rsidR="00E32F0A">
        <w:rPr>
          <w:rFonts w:ascii="Garamond" w:hAnsi="Garamond"/>
          <w:sz w:val="28"/>
          <w:szCs w:val="28"/>
          <w:lang w:val="en-US"/>
        </w:rPr>
        <w:t>, London, Routledge.</w:t>
      </w:r>
    </w:p>
    <w:p w:rsidR="002809BF" w:rsidRPr="00E01B13" w:rsidRDefault="002809BF" w:rsidP="00F32098">
      <w:pPr>
        <w:spacing w:line="360" w:lineRule="auto"/>
        <w:ind w:left="340" w:hanging="340"/>
        <w:rPr>
          <w:rFonts w:ascii="Garamond" w:hAnsi="Garamond"/>
          <w:sz w:val="28"/>
          <w:szCs w:val="28"/>
          <w:lang w:val="en-US"/>
        </w:rPr>
      </w:pPr>
      <w:r>
        <w:rPr>
          <w:rFonts w:ascii="Garamond" w:hAnsi="Garamond"/>
          <w:sz w:val="28"/>
          <w:szCs w:val="28"/>
          <w:lang w:val="en-US"/>
        </w:rPr>
        <w:t xml:space="preserve">West, Edwin G. (1994) </w:t>
      </w:r>
      <w:r w:rsidRPr="002809BF">
        <w:rPr>
          <w:rFonts w:ascii="Garamond" w:hAnsi="Garamond"/>
          <w:i/>
          <w:sz w:val="28"/>
          <w:szCs w:val="28"/>
          <w:lang w:val="en-US"/>
        </w:rPr>
        <w:t xml:space="preserve">Education and the State. </w:t>
      </w:r>
      <w:proofErr w:type="gramStart"/>
      <w:r w:rsidRPr="002809BF">
        <w:rPr>
          <w:rFonts w:ascii="Garamond" w:hAnsi="Garamond"/>
          <w:i/>
          <w:sz w:val="28"/>
          <w:szCs w:val="28"/>
          <w:lang w:val="en-US"/>
        </w:rPr>
        <w:t>A Study in Political Economy</w:t>
      </w:r>
      <w:r>
        <w:rPr>
          <w:rFonts w:ascii="Garamond" w:hAnsi="Garamond"/>
          <w:sz w:val="28"/>
          <w:szCs w:val="28"/>
          <w:lang w:val="en-US"/>
        </w:rPr>
        <w:t>, 3</w:t>
      </w:r>
      <w:r w:rsidRPr="002809BF">
        <w:rPr>
          <w:rFonts w:ascii="Garamond" w:hAnsi="Garamond"/>
          <w:sz w:val="28"/>
          <w:szCs w:val="28"/>
          <w:vertAlign w:val="superscript"/>
          <w:lang w:val="en-US"/>
        </w:rPr>
        <w:t>rd</w:t>
      </w:r>
      <w:r>
        <w:rPr>
          <w:rFonts w:ascii="Garamond" w:hAnsi="Garamond"/>
          <w:sz w:val="28"/>
          <w:szCs w:val="28"/>
          <w:lang w:val="en-US"/>
        </w:rPr>
        <w:t xml:space="preserve"> edition, Indianapolis, Ind., Liberty Fund.</w:t>
      </w:r>
      <w:proofErr w:type="gramEnd"/>
    </w:p>
    <w:p w:rsidR="000458BE" w:rsidRPr="00E01B13" w:rsidRDefault="000458BE" w:rsidP="00C55C2A">
      <w:pPr>
        <w:spacing w:line="360" w:lineRule="auto"/>
        <w:rPr>
          <w:rFonts w:ascii="Garamond" w:hAnsi="Garamond"/>
          <w:sz w:val="28"/>
          <w:szCs w:val="28"/>
          <w:lang w:val="en-US"/>
        </w:rPr>
      </w:pPr>
    </w:p>
    <w:p w:rsidR="000458BE" w:rsidRPr="00E01B13" w:rsidRDefault="000458BE" w:rsidP="00C55C2A">
      <w:pPr>
        <w:spacing w:line="360" w:lineRule="auto"/>
        <w:rPr>
          <w:rFonts w:ascii="Garamond" w:hAnsi="Garamond"/>
          <w:sz w:val="28"/>
          <w:szCs w:val="28"/>
          <w:lang w:val="en-US"/>
        </w:rPr>
      </w:pPr>
    </w:p>
    <w:p w:rsidR="000458BE" w:rsidRPr="00E01B13" w:rsidRDefault="000458BE" w:rsidP="00C55C2A">
      <w:pPr>
        <w:spacing w:line="360" w:lineRule="auto"/>
        <w:rPr>
          <w:rFonts w:ascii="Garamond" w:hAnsi="Garamond"/>
          <w:sz w:val="28"/>
          <w:szCs w:val="28"/>
          <w:lang w:val="en-US"/>
        </w:rPr>
      </w:pPr>
    </w:p>
    <w:sectPr w:rsidR="000458BE" w:rsidRPr="00E01B13">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85D" w:rsidRDefault="0079585D">
      <w:pPr>
        <w:spacing w:line="240" w:lineRule="auto"/>
      </w:pPr>
      <w:r>
        <w:separator/>
      </w:r>
    </w:p>
  </w:endnote>
  <w:endnote w:type="continuationSeparator" w:id="0">
    <w:p w:rsidR="0079585D" w:rsidRDefault="00795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BE" w:rsidRPr="002758C8" w:rsidRDefault="00B200DB">
    <w:pPr>
      <w:jc w:val="center"/>
      <w:rPr>
        <w:rFonts w:ascii="Garamond" w:hAnsi="Garamond"/>
        <w:sz w:val="24"/>
        <w:szCs w:val="24"/>
      </w:rPr>
    </w:pPr>
    <w:r w:rsidRPr="002758C8">
      <w:rPr>
        <w:rFonts w:ascii="Garamond" w:hAnsi="Garamond"/>
        <w:sz w:val="24"/>
        <w:szCs w:val="24"/>
      </w:rPr>
      <w:fldChar w:fldCharType="begin"/>
    </w:r>
    <w:r w:rsidRPr="002758C8">
      <w:rPr>
        <w:rFonts w:ascii="Garamond" w:hAnsi="Garamond"/>
        <w:sz w:val="24"/>
        <w:szCs w:val="24"/>
      </w:rPr>
      <w:instrText>PAGE</w:instrText>
    </w:r>
    <w:r w:rsidRPr="002758C8">
      <w:rPr>
        <w:rFonts w:ascii="Garamond" w:hAnsi="Garamond"/>
        <w:sz w:val="24"/>
        <w:szCs w:val="24"/>
      </w:rPr>
      <w:fldChar w:fldCharType="separate"/>
    </w:r>
    <w:r w:rsidR="00A510B0">
      <w:rPr>
        <w:rFonts w:ascii="Garamond" w:hAnsi="Garamond"/>
        <w:noProof/>
        <w:sz w:val="24"/>
        <w:szCs w:val="24"/>
      </w:rPr>
      <w:t>15</w:t>
    </w:r>
    <w:r w:rsidRPr="002758C8">
      <w:rPr>
        <w:rFonts w:ascii="Garamond" w:hAnsi="Garamond"/>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85D" w:rsidRDefault="0079585D">
      <w:pPr>
        <w:spacing w:line="240" w:lineRule="auto"/>
      </w:pPr>
      <w:r>
        <w:separator/>
      </w:r>
    </w:p>
  </w:footnote>
  <w:footnote w:type="continuationSeparator" w:id="0">
    <w:p w:rsidR="0079585D" w:rsidRDefault="0079585D">
      <w:pPr>
        <w:spacing w:line="240" w:lineRule="auto"/>
      </w:pPr>
      <w:r>
        <w:continuationSeparator/>
      </w:r>
    </w:p>
  </w:footnote>
  <w:footnote w:id="1">
    <w:p w:rsidR="002758C8" w:rsidRPr="002758C8" w:rsidRDefault="002758C8">
      <w:pPr>
        <w:pStyle w:val="Notedebasdepage"/>
        <w:rPr>
          <w:rFonts w:ascii="Garamond" w:hAnsi="Garamond"/>
          <w:sz w:val="24"/>
          <w:szCs w:val="24"/>
          <w:lang w:val="en-US"/>
        </w:rPr>
      </w:pPr>
      <w:r w:rsidRPr="002758C8">
        <w:rPr>
          <w:rStyle w:val="Appelnotedebasdep"/>
          <w:rFonts w:ascii="Garamond" w:hAnsi="Garamond"/>
          <w:sz w:val="24"/>
          <w:szCs w:val="24"/>
        </w:rPr>
        <w:footnoteRef/>
      </w:r>
      <w:r w:rsidRPr="002758C8">
        <w:rPr>
          <w:rFonts w:ascii="Garamond" w:hAnsi="Garamond"/>
          <w:sz w:val="24"/>
          <w:szCs w:val="24"/>
          <w:lang w:val="en-US"/>
        </w:rPr>
        <w:t xml:space="preserve"> See </w:t>
      </w:r>
      <w:hyperlink r:id="rId1">
        <w:r w:rsidRPr="002758C8">
          <w:rPr>
            <w:rFonts w:ascii="Garamond" w:hAnsi="Garamond"/>
            <w:color w:val="1155CC"/>
            <w:sz w:val="24"/>
            <w:szCs w:val="24"/>
            <w:u w:val="single"/>
            <w:lang w:val="en-US"/>
          </w:rPr>
          <w:t>http://www.fbi.gov/scams-safety/fraud/fraud</w:t>
        </w:r>
      </w:hyperlink>
      <w:r w:rsidRPr="002758C8">
        <w:rPr>
          <w:rFonts w:ascii="Garamond" w:hAnsi="Garamond"/>
          <w:sz w:val="24"/>
          <w:szCs w:val="24"/>
          <w:lang w:val="en-US"/>
        </w:rPr>
        <w:t>.</w:t>
      </w:r>
    </w:p>
  </w:footnote>
  <w:footnote w:id="2">
    <w:p w:rsidR="00F32098" w:rsidRPr="00F32098" w:rsidRDefault="00F32098">
      <w:pPr>
        <w:pStyle w:val="Notedebasdepage"/>
        <w:rPr>
          <w:rFonts w:ascii="Garamond" w:hAnsi="Garamond"/>
          <w:sz w:val="24"/>
          <w:szCs w:val="24"/>
          <w:lang w:val="en-US"/>
        </w:rPr>
      </w:pPr>
      <w:r w:rsidRPr="00F32098">
        <w:rPr>
          <w:rStyle w:val="Appelnotedebasdep"/>
          <w:rFonts w:ascii="Garamond" w:hAnsi="Garamond"/>
          <w:sz w:val="24"/>
          <w:szCs w:val="24"/>
          <w:lang w:val="en-US"/>
        </w:rPr>
        <w:footnoteRef/>
      </w:r>
      <w:r w:rsidRPr="00F32098">
        <w:rPr>
          <w:rFonts w:ascii="Garamond" w:hAnsi="Garamond"/>
          <w:sz w:val="24"/>
          <w:szCs w:val="24"/>
          <w:lang w:val="en-US"/>
        </w:rPr>
        <w:t xml:space="preserve"> The terminology</w:t>
      </w:r>
      <w:r>
        <w:rPr>
          <w:rFonts w:ascii="Garamond" w:hAnsi="Garamond"/>
          <w:sz w:val="24"/>
          <w:szCs w:val="24"/>
          <w:lang w:val="en-US"/>
        </w:rPr>
        <w:t xml:space="preserve"> of these two </w:t>
      </w:r>
      <w:r w:rsidR="00CC2E75">
        <w:rPr>
          <w:rFonts w:ascii="Garamond" w:hAnsi="Garamond"/>
          <w:sz w:val="24"/>
          <w:szCs w:val="24"/>
          <w:lang w:val="en-US"/>
        </w:rPr>
        <w:t>forms</w:t>
      </w:r>
      <w:r>
        <w:rPr>
          <w:rFonts w:ascii="Garamond" w:hAnsi="Garamond"/>
          <w:sz w:val="24"/>
          <w:szCs w:val="24"/>
          <w:lang w:val="en-US"/>
        </w:rPr>
        <w:t xml:space="preserve"> of social cooperation, “contractual” and “hegemonic,” originates in Mises (1998 [1949], pp. 196-197).</w:t>
      </w:r>
    </w:p>
  </w:footnote>
  <w:footnote w:id="3">
    <w:p w:rsidR="00BB00F3" w:rsidRPr="00BB00F3" w:rsidRDefault="00BB00F3">
      <w:pPr>
        <w:pStyle w:val="Notedebasdepage"/>
        <w:rPr>
          <w:rFonts w:ascii="Garamond" w:hAnsi="Garamond"/>
          <w:sz w:val="24"/>
          <w:szCs w:val="24"/>
          <w:lang w:val="en-US"/>
        </w:rPr>
      </w:pPr>
      <w:r w:rsidRPr="00BB00F3">
        <w:rPr>
          <w:rStyle w:val="Appelnotedebasdep"/>
          <w:rFonts w:ascii="Garamond" w:hAnsi="Garamond"/>
          <w:sz w:val="24"/>
          <w:szCs w:val="24"/>
          <w:lang w:val="en-US"/>
        </w:rPr>
        <w:footnoteRef/>
      </w:r>
      <w:r w:rsidRPr="00BB00F3">
        <w:rPr>
          <w:rFonts w:ascii="Garamond" w:hAnsi="Garamond"/>
          <w:sz w:val="24"/>
          <w:szCs w:val="24"/>
          <w:lang w:val="en-US"/>
        </w:rPr>
        <w:t xml:space="preserve"> </w:t>
      </w:r>
      <w:r>
        <w:rPr>
          <w:rFonts w:ascii="Garamond" w:hAnsi="Garamond"/>
          <w:sz w:val="24"/>
          <w:szCs w:val="24"/>
          <w:lang w:val="en-US"/>
        </w:rPr>
        <w:t>S</w:t>
      </w:r>
      <w:r w:rsidRPr="00BB00F3">
        <w:rPr>
          <w:rFonts w:ascii="Garamond" w:hAnsi="Garamond"/>
          <w:sz w:val="24"/>
          <w:szCs w:val="24"/>
          <w:lang w:val="en-US"/>
        </w:rPr>
        <w:t>ee Rothbard (1998 [1982]</w:t>
      </w:r>
      <w:r>
        <w:rPr>
          <w:rFonts w:ascii="Garamond" w:hAnsi="Garamond"/>
          <w:sz w:val="24"/>
          <w:szCs w:val="24"/>
          <w:lang w:val="en-US"/>
        </w:rPr>
        <w:t xml:space="preserve">, </w:t>
      </w:r>
      <w:r w:rsidR="00670782">
        <w:rPr>
          <w:rFonts w:ascii="Garamond" w:hAnsi="Garamond"/>
          <w:sz w:val="24"/>
          <w:szCs w:val="24"/>
          <w:lang w:val="en-US"/>
        </w:rPr>
        <w:t>Chap. 13, “Punishment and P</w:t>
      </w:r>
      <w:r w:rsidRPr="00BB00F3">
        <w:rPr>
          <w:rFonts w:ascii="Garamond" w:hAnsi="Garamond"/>
          <w:sz w:val="24"/>
          <w:szCs w:val="24"/>
          <w:lang w:val="en-US"/>
        </w:rPr>
        <w:t>roportionality”</w:t>
      </w:r>
      <w:r>
        <w:rPr>
          <w:rFonts w:ascii="Garamond" w:hAnsi="Garamond"/>
          <w:sz w:val="24"/>
          <w:szCs w:val="24"/>
          <w:lang w:val="en-US"/>
        </w:rPr>
        <w:t>).</w:t>
      </w:r>
    </w:p>
  </w:footnote>
  <w:footnote w:id="4">
    <w:p w:rsidR="00AC0904" w:rsidRPr="00AC0904" w:rsidRDefault="00AC0904">
      <w:pPr>
        <w:pStyle w:val="Notedebasdepage"/>
        <w:rPr>
          <w:rFonts w:ascii="Garamond" w:hAnsi="Garamond"/>
          <w:sz w:val="24"/>
          <w:szCs w:val="24"/>
          <w:lang w:val="en-US"/>
        </w:rPr>
      </w:pPr>
      <w:r w:rsidRPr="00AC0904">
        <w:rPr>
          <w:rStyle w:val="Appelnotedebasdep"/>
          <w:rFonts w:ascii="Garamond" w:hAnsi="Garamond"/>
          <w:sz w:val="24"/>
          <w:szCs w:val="24"/>
          <w:lang w:val="en-US"/>
        </w:rPr>
        <w:footnoteRef/>
      </w:r>
      <w:r w:rsidRPr="00AC0904">
        <w:rPr>
          <w:rFonts w:ascii="Garamond" w:hAnsi="Garamond"/>
          <w:sz w:val="24"/>
          <w:szCs w:val="24"/>
          <w:lang w:val="en-US"/>
        </w:rPr>
        <w:t xml:space="preserve"> </w:t>
      </w:r>
      <w:r>
        <w:rPr>
          <w:rFonts w:ascii="Garamond" w:hAnsi="Garamond"/>
          <w:sz w:val="24"/>
          <w:szCs w:val="24"/>
          <w:lang w:val="en-US"/>
        </w:rPr>
        <w:t>S</w:t>
      </w:r>
      <w:r w:rsidRPr="00AC0904">
        <w:rPr>
          <w:rFonts w:ascii="Garamond" w:hAnsi="Garamond"/>
          <w:sz w:val="24"/>
          <w:szCs w:val="24"/>
          <w:lang w:val="en-US"/>
        </w:rPr>
        <w:t>ee Gottfredson and Hirschi</w:t>
      </w:r>
      <w:r>
        <w:rPr>
          <w:rFonts w:ascii="Garamond" w:hAnsi="Garamond"/>
          <w:sz w:val="24"/>
          <w:szCs w:val="24"/>
          <w:lang w:val="en-US"/>
        </w:rPr>
        <w:t xml:space="preserve"> (</w:t>
      </w:r>
      <w:r w:rsidRPr="00AC0904">
        <w:rPr>
          <w:rFonts w:ascii="Garamond" w:hAnsi="Garamond"/>
          <w:sz w:val="24"/>
          <w:szCs w:val="24"/>
          <w:lang w:val="en-US"/>
        </w:rPr>
        <w:t>1990</w:t>
      </w:r>
      <w:r>
        <w:rPr>
          <w:rFonts w:ascii="Garamond" w:hAnsi="Garamond"/>
          <w:sz w:val="24"/>
          <w:szCs w:val="24"/>
          <w:lang w:val="en-US"/>
        </w:rPr>
        <w:t>)</w:t>
      </w:r>
      <w:r w:rsidRPr="00AC0904">
        <w:rPr>
          <w:rFonts w:ascii="Garamond" w:hAnsi="Garamond"/>
          <w:sz w:val="24"/>
          <w:szCs w:val="24"/>
          <w:lang w:val="en-US"/>
        </w:rPr>
        <w:t xml:space="preserve"> for very interesting developments on this topic in a cr</w:t>
      </w:r>
      <w:r>
        <w:rPr>
          <w:rFonts w:ascii="Garamond" w:hAnsi="Garamond"/>
          <w:sz w:val="24"/>
          <w:szCs w:val="24"/>
          <w:lang w:val="en-US"/>
        </w:rPr>
        <w:t>i</w:t>
      </w:r>
      <w:r w:rsidRPr="00AC0904">
        <w:rPr>
          <w:rFonts w:ascii="Garamond" w:hAnsi="Garamond"/>
          <w:sz w:val="24"/>
          <w:szCs w:val="24"/>
          <w:lang w:val="en-US"/>
        </w:rPr>
        <w:t>m</w:t>
      </w:r>
      <w:r>
        <w:rPr>
          <w:rFonts w:ascii="Garamond" w:hAnsi="Garamond"/>
          <w:sz w:val="24"/>
          <w:szCs w:val="24"/>
          <w:lang w:val="en-US"/>
        </w:rPr>
        <w:t>inol</w:t>
      </w:r>
      <w:r w:rsidRPr="00AC0904">
        <w:rPr>
          <w:rFonts w:ascii="Garamond" w:hAnsi="Garamond"/>
          <w:sz w:val="24"/>
          <w:szCs w:val="24"/>
          <w:lang w:val="en-US"/>
        </w:rPr>
        <w:t>ogical perspective</w:t>
      </w:r>
      <w:r w:rsidR="00685EC2">
        <w:rPr>
          <w:rFonts w:ascii="Garamond" w:hAnsi="Garamond"/>
          <w:sz w:val="24"/>
          <w:szCs w:val="24"/>
          <w:lang w:val="en-US"/>
        </w:rPr>
        <w:t xml:space="preserve"> (see also Hoppe, 2001, Chap. 1)</w:t>
      </w:r>
      <w:r>
        <w:rPr>
          <w:rFonts w:ascii="Garamond" w:hAnsi="Garamond"/>
          <w:sz w:val="24"/>
          <w:szCs w:val="24"/>
          <w:lang w:val="en-US"/>
        </w:rPr>
        <w:t>.</w:t>
      </w:r>
    </w:p>
  </w:footnote>
  <w:footnote w:id="5">
    <w:p w:rsidR="002402F9" w:rsidRPr="002402F9" w:rsidRDefault="002402F9">
      <w:pPr>
        <w:pStyle w:val="Notedebasdepage"/>
        <w:rPr>
          <w:rFonts w:ascii="Garamond" w:hAnsi="Garamond"/>
          <w:sz w:val="24"/>
          <w:szCs w:val="24"/>
          <w:lang w:val="en-US"/>
        </w:rPr>
      </w:pPr>
      <w:r w:rsidRPr="002402F9">
        <w:rPr>
          <w:rStyle w:val="Appelnotedebasdep"/>
          <w:rFonts w:ascii="Garamond" w:hAnsi="Garamond"/>
          <w:sz w:val="24"/>
          <w:szCs w:val="24"/>
        </w:rPr>
        <w:footnoteRef/>
      </w:r>
      <w:r w:rsidRPr="002402F9">
        <w:rPr>
          <w:rFonts w:ascii="Garamond" w:hAnsi="Garamond"/>
          <w:sz w:val="24"/>
          <w:szCs w:val="24"/>
          <w:lang w:val="en-US"/>
        </w:rPr>
        <w:t xml:space="preserve"> A book of sociology of delinquency published in the 1970’s by socialist criminologists reached the stunning conclusion that in a fully realized socialist society crime </w:t>
      </w:r>
      <w:r>
        <w:rPr>
          <w:rFonts w:ascii="Garamond" w:hAnsi="Garamond"/>
          <w:sz w:val="24"/>
          <w:szCs w:val="24"/>
          <w:lang w:val="en-US"/>
        </w:rPr>
        <w:t xml:space="preserve">will </w:t>
      </w:r>
      <w:r w:rsidR="00CC2E75">
        <w:rPr>
          <w:rFonts w:ascii="Garamond" w:hAnsi="Garamond"/>
          <w:sz w:val="24"/>
          <w:szCs w:val="24"/>
          <w:lang w:val="en-US"/>
        </w:rPr>
        <w:t xml:space="preserve">entirely </w:t>
      </w:r>
      <w:r>
        <w:rPr>
          <w:rFonts w:ascii="Garamond" w:hAnsi="Garamond"/>
          <w:sz w:val="24"/>
          <w:szCs w:val="24"/>
          <w:lang w:val="en-US"/>
        </w:rPr>
        <w:t xml:space="preserve">disappear </w:t>
      </w:r>
      <w:r w:rsidRPr="002402F9">
        <w:rPr>
          <w:rFonts w:ascii="Garamond" w:hAnsi="Garamond"/>
          <w:sz w:val="24"/>
          <w:szCs w:val="24"/>
          <w:lang w:val="en-US"/>
        </w:rPr>
        <w:t xml:space="preserve">(Taylor </w:t>
      </w:r>
      <w:r w:rsidRPr="00FC5F77">
        <w:rPr>
          <w:rFonts w:ascii="Garamond" w:hAnsi="Garamond"/>
          <w:i/>
          <w:sz w:val="24"/>
          <w:szCs w:val="24"/>
          <w:lang w:val="en-US"/>
        </w:rPr>
        <w:t>et al</w:t>
      </w:r>
      <w:r w:rsidRPr="002402F9">
        <w:rPr>
          <w:rFonts w:ascii="Garamond" w:hAnsi="Garamond"/>
          <w:sz w:val="24"/>
          <w:szCs w:val="24"/>
          <w:lang w:val="en-US"/>
        </w:rPr>
        <w:t xml:space="preserve">., 1973). </w:t>
      </w:r>
      <w:r w:rsidR="00FC5F77">
        <w:rPr>
          <w:rFonts w:ascii="Garamond" w:hAnsi="Garamond"/>
          <w:sz w:val="24"/>
          <w:szCs w:val="24"/>
          <w:lang w:val="en-US"/>
        </w:rPr>
        <w:t xml:space="preserve">Their explanation was that </w:t>
      </w:r>
      <w:r w:rsidRPr="002402F9">
        <w:rPr>
          <w:rFonts w:ascii="Garamond" w:hAnsi="Garamond"/>
          <w:sz w:val="24"/>
          <w:szCs w:val="24"/>
          <w:lang w:val="en-US"/>
        </w:rPr>
        <w:t xml:space="preserve">crime </w:t>
      </w:r>
      <w:r>
        <w:rPr>
          <w:rFonts w:ascii="Garamond" w:hAnsi="Garamond"/>
          <w:sz w:val="24"/>
          <w:szCs w:val="24"/>
          <w:lang w:val="en-US"/>
        </w:rPr>
        <w:t xml:space="preserve">can only happen in </w:t>
      </w:r>
      <w:r w:rsidRPr="002402F9">
        <w:rPr>
          <w:rFonts w:ascii="Garamond" w:hAnsi="Garamond"/>
          <w:sz w:val="24"/>
          <w:szCs w:val="24"/>
          <w:lang w:val="en-US"/>
        </w:rPr>
        <w:t xml:space="preserve">a capitalist society based on power and control. A socialist society completely breaks with this model, power and control disappear, and with them crime also disappears. This is obviously utter nonsense. Hardcore socialists such as Taylor </w:t>
      </w:r>
      <w:r w:rsidRPr="00FC5F77">
        <w:rPr>
          <w:rFonts w:ascii="Garamond" w:hAnsi="Garamond"/>
          <w:i/>
          <w:sz w:val="24"/>
          <w:szCs w:val="24"/>
          <w:lang w:val="en-US"/>
        </w:rPr>
        <w:t>et al</w:t>
      </w:r>
      <w:r w:rsidRPr="002402F9">
        <w:rPr>
          <w:rFonts w:ascii="Garamond" w:hAnsi="Garamond"/>
          <w:sz w:val="24"/>
          <w:szCs w:val="24"/>
          <w:lang w:val="en-US"/>
        </w:rPr>
        <w:t xml:space="preserve">. are utopian (in a bad way) and libertarians are much more down-to-earth: </w:t>
      </w:r>
      <w:r w:rsidR="00AC0904">
        <w:rPr>
          <w:rFonts w:ascii="Garamond" w:hAnsi="Garamond"/>
          <w:sz w:val="24"/>
          <w:szCs w:val="24"/>
          <w:lang w:val="en-US"/>
        </w:rPr>
        <w:t xml:space="preserve">they know that </w:t>
      </w:r>
      <w:r w:rsidRPr="002402F9">
        <w:rPr>
          <w:rFonts w:ascii="Garamond" w:hAnsi="Garamond"/>
          <w:sz w:val="24"/>
          <w:szCs w:val="24"/>
          <w:lang w:val="en-US"/>
        </w:rPr>
        <w:t xml:space="preserve">there </w:t>
      </w:r>
      <w:r w:rsidRPr="002402F9">
        <w:rPr>
          <w:rFonts w:ascii="Garamond" w:hAnsi="Garamond"/>
          <w:i/>
          <w:sz w:val="24"/>
          <w:szCs w:val="24"/>
          <w:lang w:val="en-US"/>
        </w:rPr>
        <w:t>will</w:t>
      </w:r>
      <w:r w:rsidRPr="002402F9">
        <w:rPr>
          <w:rFonts w:ascii="Garamond" w:hAnsi="Garamond"/>
          <w:sz w:val="24"/>
          <w:szCs w:val="24"/>
          <w:lang w:val="en-US"/>
        </w:rPr>
        <w:t xml:space="preserve"> be crime, and </w:t>
      </w:r>
      <w:r w:rsidR="00AC0904">
        <w:rPr>
          <w:rFonts w:ascii="Garamond" w:hAnsi="Garamond"/>
          <w:sz w:val="24"/>
          <w:szCs w:val="24"/>
          <w:lang w:val="en-US"/>
        </w:rPr>
        <w:t xml:space="preserve">that </w:t>
      </w:r>
      <w:r w:rsidRPr="002402F9">
        <w:rPr>
          <w:rFonts w:ascii="Garamond" w:hAnsi="Garamond"/>
          <w:sz w:val="24"/>
          <w:szCs w:val="24"/>
          <w:lang w:val="en-US"/>
        </w:rPr>
        <w:t xml:space="preserve">it is </w:t>
      </w:r>
      <w:r w:rsidR="00AC0904">
        <w:rPr>
          <w:rFonts w:ascii="Garamond" w:hAnsi="Garamond"/>
          <w:sz w:val="24"/>
          <w:szCs w:val="24"/>
          <w:lang w:val="en-US"/>
        </w:rPr>
        <w:t xml:space="preserve">therefore </w:t>
      </w:r>
      <w:r w:rsidRPr="002402F9">
        <w:rPr>
          <w:rFonts w:ascii="Garamond" w:hAnsi="Garamond"/>
          <w:sz w:val="24"/>
          <w:szCs w:val="24"/>
          <w:lang w:val="en-US"/>
        </w:rPr>
        <w:t>necessary to devise institutions that try and prevent it (even if they can never suppress it entirely), institutions that punish crime when it occurs, and rules to compensate the victims that have suffered from this violation of their property rights.</w:t>
      </w:r>
    </w:p>
  </w:footnote>
  <w:footnote w:id="6">
    <w:p w:rsidR="007C5112" w:rsidRPr="007C5112" w:rsidRDefault="007C5112">
      <w:pPr>
        <w:pStyle w:val="Notedebasdepage"/>
        <w:rPr>
          <w:rFonts w:ascii="Garamond" w:hAnsi="Garamond"/>
          <w:sz w:val="24"/>
          <w:szCs w:val="24"/>
          <w:lang w:val="en-US"/>
        </w:rPr>
      </w:pPr>
      <w:r w:rsidRPr="007C5112">
        <w:rPr>
          <w:rStyle w:val="Appelnotedebasdep"/>
          <w:rFonts w:ascii="Garamond" w:hAnsi="Garamond"/>
          <w:sz w:val="24"/>
          <w:szCs w:val="24"/>
          <w:lang w:val="en-US"/>
        </w:rPr>
        <w:footnoteRef/>
      </w:r>
      <w:r w:rsidRPr="007C5112">
        <w:rPr>
          <w:rFonts w:ascii="Garamond" w:hAnsi="Garamond"/>
          <w:sz w:val="24"/>
          <w:szCs w:val="24"/>
          <w:lang w:val="en-US"/>
        </w:rPr>
        <w:t xml:space="preserve"> </w:t>
      </w:r>
      <w:r>
        <w:rPr>
          <w:rFonts w:ascii="Garamond" w:hAnsi="Garamond"/>
          <w:sz w:val="24"/>
          <w:szCs w:val="24"/>
          <w:lang w:val="en-US"/>
        </w:rPr>
        <w:t>That this theory of exploitation is inapplicable to a capitalist economic system has been shown long ago by Böhm-Bawerk (1959 [1884], Chap. 12).</w:t>
      </w:r>
    </w:p>
  </w:footnote>
  <w:footnote w:id="7">
    <w:p w:rsidR="00FE4492" w:rsidRPr="00FE4492" w:rsidRDefault="00FE4492">
      <w:pPr>
        <w:pStyle w:val="Notedebasdepage"/>
        <w:rPr>
          <w:rFonts w:ascii="Garamond" w:hAnsi="Garamond"/>
          <w:sz w:val="24"/>
          <w:szCs w:val="24"/>
          <w:lang w:val="en-US"/>
        </w:rPr>
      </w:pPr>
      <w:r w:rsidRPr="00FE4492">
        <w:rPr>
          <w:rStyle w:val="Appelnotedebasdep"/>
          <w:rFonts w:ascii="Garamond" w:hAnsi="Garamond"/>
          <w:sz w:val="24"/>
          <w:szCs w:val="24"/>
          <w:lang w:val="en-US"/>
        </w:rPr>
        <w:footnoteRef/>
      </w:r>
      <w:r w:rsidRPr="00FE4492">
        <w:rPr>
          <w:rFonts w:ascii="Garamond" w:hAnsi="Garamond"/>
          <w:sz w:val="24"/>
          <w:szCs w:val="24"/>
          <w:lang w:val="en-US"/>
        </w:rPr>
        <w:t xml:space="preserve"> </w:t>
      </w:r>
      <w:r>
        <w:rPr>
          <w:rFonts w:ascii="Garamond" w:hAnsi="Garamond"/>
          <w:sz w:val="24"/>
          <w:szCs w:val="24"/>
          <w:lang w:val="en-US"/>
        </w:rPr>
        <w:t>“</w:t>
      </w:r>
      <w:r w:rsidRPr="00FE4492">
        <w:rPr>
          <w:rFonts w:ascii="Garamond" w:hAnsi="Garamond"/>
          <w:sz w:val="24"/>
          <w:szCs w:val="24"/>
          <w:lang w:val="en-US"/>
        </w:rPr>
        <w:t xml:space="preserve">Only the State obtains its revenue by coercion, by threatening dire penalties should the income not be forthcoming. That coercion is known as </w:t>
      </w:r>
      <w:r>
        <w:rPr>
          <w:rFonts w:ascii="Garamond" w:hAnsi="Garamond"/>
          <w:sz w:val="24"/>
          <w:szCs w:val="24"/>
          <w:lang w:val="en-US"/>
        </w:rPr>
        <w:t>‘</w:t>
      </w:r>
      <w:r w:rsidRPr="00FE4492">
        <w:rPr>
          <w:rFonts w:ascii="Garamond" w:hAnsi="Garamond"/>
          <w:sz w:val="24"/>
          <w:szCs w:val="24"/>
          <w:lang w:val="en-US"/>
        </w:rPr>
        <w:t>taxation,</w:t>
      </w:r>
      <w:r>
        <w:rPr>
          <w:rFonts w:ascii="Garamond" w:hAnsi="Garamond"/>
          <w:sz w:val="24"/>
          <w:szCs w:val="24"/>
          <w:lang w:val="en-US"/>
        </w:rPr>
        <w:t>’</w:t>
      </w:r>
      <w:r w:rsidRPr="00FE4492">
        <w:rPr>
          <w:rFonts w:ascii="Garamond" w:hAnsi="Garamond"/>
          <w:sz w:val="24"/>
          <w:szCs w:val="24"/>
          <w:lang w:val="en-US"/>
        </w:rPr>
        <w:t xml:space="preserve"> although in less regularized epochs it was often known as </w:t>
      </w:r>
      <w:r>
        <w:rPr>
          <w:rFonts w:ascii="Garamond" w:hAnsi="Garamond"/>
          <w:sz w:val="24"/>
          <w:szCs w:val="24"/>
          <w:lang w:val="en-US"/>
        </w:rPr>
        <w:t>‘</w:t>
      </w:r>
      <w:r w:rsidRPr="00FE4492">
        <w:rPr>
          <w:rFonts w:ascii="Garamond" w:hAnsi="Garamond"/>
          <w:sz w:val="24"/>
          <w:szCs w:val="24"/>
          <w:lang w:val="en-US"/>
        </w:rPr>
        <w:t>tribute</w:t>
      </w:r>
      <w:r>
        <w:rPr>
          <w:rFonts w:ascii="Garamond" w:hAnsi="Garamond"/>
          <w:sz w:val="24"/>
          <w:szCs w:val="24"/>
          <w:lang w:val="en-US"/>
        </w:rPr>
        <w:t>’” (Rothbard, 1998 [1982], p. 162).</w:t>
      </w:r>
    </w:p>
  </w:footnote>
  <w:footnote w:id="8">
    <w:p w:rsidR="002809BF" w:rsidRPr="002809BF" w:rsidRDefault="002809BF">
      <w:pPr>
        <w:pStyle w:val="Notedebasdepage"/>
        <w:rPr>
          <w:rFonts w:ascii="Garamond" w:hAnsi="Garamond"/>
          <w:sz w:val="24"/>
          <w:szCs w:val="24"/>
          <w:lang w:val="en-US"/>
        </w:rPr>
      </w:pPr>
      <w:r w:rsidRPr="002809BF">
        <w:rPr>
          <w:rStyle w:val="Appelnotedebasdep"/>
          <w:rFonts w:ascii="Garamond" w:hAnsi="Garamond"/>
          <w:sz w:val="24"/>
          <w:szCs w:val="24"/>
          <w:lang w:val="en-US"/>
        </w:rPr>
        <w:footnoteRef/>
      </w:r>
      <w:r w:rsidRPr="002809BF">
        <w:rPr>
          <w:rFonts w:ascii="Garamond" w:hAnsi="Garamond"/>
          <w:sz w:val="24"/>
          <w:szCs w:val="24"/>
          <w:lang w:val="en-US"/>
        </w:rPr>
        <w:t xml:space="preserve"> </w:t>
      </w:r>
      <w:r>
        <w:rPr>
          <w:rFonts w:ascii="Garamond" w:hAnsi="Garamond"/>
          <w:sz w:val="24"/>
          <w:szCs w:val="24"/>
          <w:lang w:val="en-US"/>
        </w:rPr>
        <w:t xml:space="preserve">For a </w:t>
      </w:r>
      <w:r w:rsidR="00026805">
        <w:rPr>
          <w:rFonts w:ascii="Garamond" w:hAnsi="Garamond"/>
          <w:sz w:val="24"/>
          <w:szCs w:val="24"/>
          <w:lang w:val="en-US"/>
        </w:rPr>
        <w:t xml:space="preserve">detailed </w:t>
      </w:r>
      <w:r>
        <w:rPr>
          <w:rFonts w:ascii="Garamond" w:hAnsi="Garamond"/>
          <w:sz w:val="24"/>
          <w:szCs w:val="24"/>
          <w:lang w:val="en-US"/>
        </w:rPr>
        <w:t xml:space="preserve">critique of this economic argument (an argument based on the concept of </w:t>
      </w:r>
      <w:r w:rsidR="00104F18">
        <w:rPr>
          <w:rFonts w:ascii="Garamond" w:hAnsi="Garamond"/>
          <w:sz w:val="24"/>
          <w:szCs w:val="24"/>
          <w:lang w:val="en-US"/>
        </w:rPr>
        <w:t xml:space="preserve">the </w:t>
      </w:r>
      <w:r>
        <w:rPr>
          <w:rFonts w:ascii="Garamond" w:hAnsi="Garamond"/>
          <w:sz w:val="24"/>
          <w:szCs w:val="24"/>
          <w:lang w:val="en-US"/>
        </w:rPr>
        <w:t xml:space="preserve">positive </w:t>
      </w:r>
      <w:r w:rsidRPr="002809BF">
        <w:rPr>
          <w:rFonts w:ascii="Garamond" w:hAnsi="Garamond"/>
          <w:sz w:val="24"/>
          <w:szCs w:val="24"/>
          <w:lang w:val="en-US"/>
        </w:rPr>
        <w:t>external</w:t>
      </w:r>
      <w:r>
        <w:rPr>
          <w:rFonts w:ascii="Garamond" w:hAnsi="Garamond"/>
          <w:sz w:val="24"/>
          <w:szCs w:val="24"/>
          <w:lang w:val="en-US"/>
        </w:rPr>
        <w:t>i</w:t>
      </w:r>
      <w:r w:rsidR="00104F18">
        <w:rPr>
          <w:rFonts w:ascii="Garamond" w:hAnsi="Garamond"/>
          <w:sz w:val="24"/>
          <w:szCs w:val="24"/>
          <w:lang w:val="en-US"/>
        </w:rPr>
        <w:t>ties</w:t>
      </w:r>
      <w:r w:rsidR="0061743F">
        <w:rPr>
          <w:rFonts w:ascii="Garamond" w:hAnsi="Garamond"/>
          <w:sz w:val="24"/>
          <w:szCs w:val="24"/>
          <w:lang w:val="en-US"/>
        </w:rPr>
        <w:t xml:space="preserve"> of education</w:t>
      </w:r>
      <w:r>
        <w:rPr>
          <w:rFonts w:ascii="Garamond" w:hAnsi="Garamond"/>
          <w:sz w:val="24"/>
          <w:szCs w:val="24"/>
          <w:lang w:val="en-US"/>
        </w:rPr>
        <w:t xml:space="preserve">), </w:t>
      </w:r>
      <w:r w:rsidRPr="002809BF">
        <w:rPr>
          <w:rFonts w:ascii="Garamond" w:hAnsi="Garamond"/>
          <w:sz w:val="24"/>
          <w:szCs w:val="24"/>
          <w:lang w:val="en-US"/>
        </w:rPr>
        <w:t>see West</w:t>
      </w:r>
      <w:r>
        <w:rPr>
          <w:rFonts w:ascii="Garamond" w:hAnsi="Garamond"/>
          <w:sz w:val="24"/>
          <w:szCs w:val="24"/>
          <w:lang w:val="en-US"/>
        </w:rPr>
        <w:t xml:space="preserve"> (</w:t>
      </w:r>
      <w:r w:rsidRPr="002809BF">
        <w:rPr>
          <w:rFonts w:ascii="Garamond" w:hAnsi="Garamond"/>
          <w:sz w:val="24"/>
          <w:szCs w:val="24"/>
          <w:lang w:val="en-US"/>
        </w:rPr>
        <w:t>1994</w:t>
      </w:r>
      <w:r>
        <w:rPr>
          <w:rFonts w:ascii="Garamond" w:hAnsi="Garamond"/>
          <w:sz w:val="24"/>
          <w:szCs w:val="24"/>
          <w:lang w:val="en-US"/>
        </w:rPr>
        <w:t>).</w:t>
      </w:r>
    </w:p>
  </w:footnote>
  <w:footnote w:id="9">
    <w:p w:rsidR="00510D12" w:rsidRPr="00510D12" w:rsidRDefault="00510D12">
      <w:pPr>
        <w:pStyle w:val="Notedebasdepage"/>
        <w:rPr>
          <w:rFonts w:ascii="Garamond" w:hAnsi="Garamond"/>
          <w:sz w:val="24"/>
          <w:szCs w:val="24"/>
          <w:lang w:val="en-US"/>
        </w:rPr>
      </w:pPr>
      <w:r w:rsidRPr="00510D12">
        <w:rPr>
          <w:rStyle w:val="Appelnotedebasdep"/>
          <w:rFonts w:ascii="Garamond" w:hAnsi="Garamond"/>
          <w:sz w:val="24"/>
          <w:szCs w:val="24"/>
          <w:lang w:val="en-US"/>
        </w:rPr>
        <w:footnoteRef/>
      </w:r>
      <w:r w:rsidRPr="00510D12">
        <w:rPr>
          <w:rFonts w:ascii="Garamond" w:hAnsi="Garamond"/>
          <w:sz w:val="24"/>
          <w:szCs w:val="24"/>
          <w:lang w:val="en-US"/>
        </w:rPr>
        <w:t xml:space="preserve"> </w:t>
      </w:r>
      <w:r>
        <w:rPr>
          <w:rFonts w:ascii="Garamond" w:hAnsi="Garamond"/>
          <w:sz w:val="24"/>
          <w:szCs w:val="24"/>
          <w:lang w:val="en-US"/>
        </w:rPr>
        <w:t>If the information was asymmetric, and for instance the subject</w:t>
      </w:r>
      <w:r w:rsidR="00733C86">
        <w:rPr>
          <w:rFonts w:ascii="Garamond" w:hAnsi="Garamond"/>
          <w:sz w:val="24"/>
          <w:szCs w:val="24"/>
          <w:lang w:val="en-US"/>
        </w:rPr>
        <w:t xml:space="preserve"> underestimated the probability of illness and accident, then the ruler could be a benefactor by forcing him to get the “right” level of insurance–i.e. the level of insurance that corresponds to the objective probability of the risk incurred.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58BE"/>
    <w:rsid w:val="00003DD9"/>
    <w:rsid w:val="00007F6A"/>
    <w:rsid w:val="00010CBE"/>
    <w:rsid w:val="00026805"/>
    <w:rsid w:val="00027931"/>
    <w:rsid w:val="00027F8B"/>
    <w:rsid w:val="000458BE"/>
    <w:rsid w:val="00053C4E"/>
    <w:rsid w:val="00070467"/>
    <w:rsid w:val="00072B76"/>
    <w:rsid w:val="000A7093"/>
    <w:rsid w:val="000C3FA2"/>
    <w:rsid w:val="000D55DC"/>
    <w:rsid w:val="000F26A7"/>
    <w:rsid w:val="00104A0D"/>
    <w:rsid w:val="00104F18"/>
    <w:rsid w:val="00112CE7"/>
    <w:rsid w:val="001144A9"/>
    <w:rsid w:val="00121A0F"/>
    <w:rsid w:val="00122BCF"/>
    <w:rsid w:val="001325BD"/>
    <w:rsid w:val="00133812"/>
    <w:rsid w:val="00155BCE"/>
    <w:rsid w:val="0019509B"/>
    <w:rsid w:val="0019540B"/>
    <w:rsid w:val="001B4A71"/>
    <w:rsid w:val="001E505B"/>
    <w:rsid w:val="001E76CA"/>
    <w:rsid w:val="001F1A60"/>
    <w:rsid w:val="00201026"/>
    <w:rsid w:val="002053EC"/>
    <w:rsid w:val="00221BB4"/>
    <w:rsid w:val="00237398"/>
    <w:rsid w:val="002402F9"/>
    <w:rsid w:val="00241226"/>
    <w:rsid w:val="00251A74"/>
    <w:rsid w:val="002572F8"/>
    <w:rsid w:val="002758C8"/>
    <w:rsid w:val="002809BF"/>
    <w:rsid w:val="002821E5"/>
    <w:rsid w:val="002938DB"/>
    <w:rsid w:val="002A30CF"/>
    <w:rsid w:val="002A6F82"/>
    <w:rsid w:val="002C0A5B"/>
    <w:rsid w:val="002C4773"/>
    <w:rsid w:val="003178BB"/>
    <w:rsid w:val="00324606"/>
    <w:rsid w:val="00325A21"/>
    <w:rsid w:val="00337777"/>
    <w:rsid w:val="00347856"/>
    <w:rsid w:val="003866C4"/>
    <w:rsid w:val="00394802"/>
    <w:rsid w:val="003A4E61"/>
    <w:rsid w:val="003B5530"/>
    <w:rsid w:val="003C43FE"/>
    <w:rsid w:val="003D1457"/>
    <w:rsid w:val="003D32DF"/>
    <w:rsid w:val="003E0261"/>
    <w:rsid w:val="003E03EB"/>
    <w:rsid w:val="003F0B54"/>
    <w:rsid w:val="00401BF6"/>
    <w:rsid w:val="004150C2"/>
    <w:rsid w:val="00421B7A"/>
    <w:rsid w:val="00430BF7"/>
    <w:rsid w:val="004419E7"/>
    <w:rsid w:val="004421DA"/>
    <w:rsid w:val="00446EB5"/>
    <w:rsid w:val="00453EA0"/>
    <w:rsid w:val="004606B2"/>
    <w:rsid w:val="0046618A"/>
    <w:rsid w:val="004A393B"/>
    <w:rsid w:val="004C22DD"/>
    <w:rsid w:val="004E6297"/>
    <w:rsid w:val="00510D12"/>
    <w:rsid w:val="00555525"/>
    <w:rsid w:val="00556400"/>
    <w:rsid w:val="00572744"/>
    <w:rsid w:val="005867F7"/>
    <w:rsid w:val="0058739A"/>
    <w:rsid w:val="00590D91"/>
    <w:rsid w:val="005A1835"/>
    <w:rsid w:val="005B13D2"/>
    <w:rsid w:val="005C3BD0"/>
    <w:rsid w:val="005C7CCE"/>
    <w:rsid w:val="005E7406"/>
    <w:rsid w:val="005F0242"/>
    <w:rsid w:val="0061548A"/>
    <w:rsid w:val="0061743F"/>
    <w:rsid w:val="00620089"/>
    <w:rsid w:val="00626D25"/>
    <w:rsid w:val="00670782"/>
    <w:rsid w:val="00685EC2"/>
    <w:rsid w:val="006925E2"/>
    <w:rsid w:val="006961C4"/>
    <w:rsid w:val="006A5668"/>
    <w:rsid w:val="006B194F"/>
    <w:rsid w:val="006C153E"/>
    <w:rsid w:val="006D0282"/>
    <w:rsid w:val="006D1725"/>
    <w:rsid w:val="006D650B"/>
    <w:rsid w:val="00731EE8"/>
    <w:rsid w:val="00733C86"/>
    <w:rsid w:val="007520B9"/>
    <w:rsid w:val="0075699F"/>
    <w:rsid w:val="00762D44"/>
    <w:rsid w:val="007812A1"/>
    <w:rsid w:val="007831DC"/>
    <w:rsid w:val="0079155F"/>
    <w:rsid w:val="0079585D"/>
    <w:rsid w:val="007A22E7"/>
    <w:rsid w:val="007C0445"/>
    <w:rsid w:val="007C5112"/>
    <w:rsid w:val="007E178F"/>
    <w:rsid w:val="008129F4"/>
    <w:rsid w:val="00821EBB"/>
    <w:rsid w:val="0083345C"/>
    <w:rsid w:val="00833E9A"/>
    <w:rsid w:val="00851958"/>
    <w:rsid w:val="00860514"/>
    <w:rsid w:val="00864F3A"/>
    <w:rsid w:val="008D3293"/>
    <w:rsid w:val="008D3F20"/>
    <w:rsid w:val="00904A22"/>
    <w:rsid w:val="009065C9"/>
    <w:rsid w:val="00930FD0"/>
    <w:rsid w:val="00940D55"/>
    <w:rsid w:val="00943C1D"/>
    <w:rsid w:val="00953B81"/>
    <w:rsid w:val="00971CDA"/>
    <w:rsid w:val="00993DCC"/>
    <w:rsid w:val="009B0948"/>
    <w:rsid w:val="009B1F2E"/>
    <w:rsid w:val="009C1921"/>
    <w:rsid w:val="009C34A7"/>
    <w:rsid w:val="009F7DC0"/>
    <w:rsid w:val="00A1564E"/>
    <w:rsid w:val="00A501AD"/>
    <w:rsid w:val="00A510B0"/>
    <w:rsid w:val="00A51FCB"/>
    <w:rsid w:val="00A63F2F"/>
    <w:rsid w:val="00A75DF1"/>
    <w:rsid w:val="00A76BD6"/>
    <w:rsid w:val="00AB2067"/>
    <w:rsid w:val="00AB2E31"/>
    <w:rsid w:val="00AB6689"/>
    <w:rsid w:val="00AC0904"/>
    <w:rsid w:val="00AC11B5"/>
    <w:rsid w:val="00AC3C9A"/>
    <w:rsid w:val="00AE3A62"/>
    <w:rsid w:val="00AF1495"/>
    <w:rsid w:val="00AF2052"/>
    <w:rsid w:val="00B043D4"/>
    <w:rsid w:val="00B04D76"/>
    <w:rsid w:val="00B200DB"/>
    <w:rsid w:val="00B27F40"/>
    <w:rsid w:val="00B419BC"/>
    <w:rsid w:val="00B430DD"/>
    <w:rsid w:val="00B4412B"/>
    <w:rsid w:val="00B741D2"/>
    <w:rsid w:val="00BA1DB1"/>
    <w:rsid w:val="00BB00F3"/>
    <w:rsid w:val="00BC2ED4"/>
    <w:rsid w:val="00BD331B"/>
    <w:rsid w:val="00BE3122"/>
    <w:rsid w:val="00BF1079"/>
    <w:rsid w:val="00BF7CDA"/>
    <w:rsid w:val="00C02E71"/>
    <w:rsid w:val="00C17391"/>
    <w:rsid w:val="00C24EFC"/>
    <w:rsid w:val="00C26506"/>
    <w:rsid w:val="00C35553"/>
    <w:rsid w:val="00C55C2A"/>
    <w:rsid w:val="00C65FA2"/>
    <w:rsid w:val="00CC2E75"/>
    <w:rsid w:val="00D150A9"/>
    <w:rsid w:val="00D16991"/>
    <w:rsid w:val="00D20FAB"/>
    <w:rsid w:val="00D43666"/>
    <w:rsid w:val="00D53C6C"/>
    <w:rsid w:val="00D540EC"/>
    <w:rsid w:val="00D60A01"/>
    <w:rsid w:val="00D639D3"/>
    <w:rsid w:val="00D65B68"/>
    <w:rsid w:val="00DC5089"/>
    <w:rsid w:val="00DF03E3"/>
    <w:rsid w:val="00E01B13"/>
    <w:rsid w:val="00E020D4"/>
    <w:rsid w:val="00E075DC"/>
    <w:rsid w:val="00E27614"/>
    <w:rsid w:val="00E32F0A"/>
    <w:rsid w:val="00E35482"/>
    <w:rsid w:val="00E46C77"/>
    <w:rsid w:val="00E67FB4"/>
    <w:rsid w:val="00E7571A"/>
    <w:rsid w:val="00E93843"/>
    <w:rsid w:val="00EB58F3"/>
    <w:rsid w:val="00EC07E4"/>
    <w:rsid w:val="00ED4128"/>
    <w:rsid w:val="00EF7B84"/>
    <w:rsid w:val="00EF7E65"/>
    <w:rsid w:val="00F01534"/>
    <w:rsid w:val="00F032B6"/>
    <w:rsid w:val="00F176D7"/>
    <w:rsid w:val="00F32098"/>
    <w:rsid w:val="00F45B6C"/>
    <w:rsid w:val="00F637FA"/>
    <w:rsid w:val="00FB2D4A"/>
    <w:rsid w:val="00FB7757"/>
    <w:rsid w:val="00FC5F77"/>
    <w:rsid w:val="00FD2D4B"/>
    <w:rsid w:val="00FE159F"/>
    <w:rsid w:val="00FE4492"/>
    <w:rsid w:val="00FF5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itre1">
    <w:name w:val="heading 1"/>
    <w:basedOn w:val="Normal"/>
    <w:next w:val="Normal"/>
    <w:pPr>
      <w:spacing w:before="200"/>
      <w:outlineLvl w:val="0"/>
    </w:pPr>
    <w:rPr>
      <w:rFonts w:ascii="Trebuchet MS" w:eastAsia="Trebuchet MS" w:hAnsi="Trebuchet MS" w:cs="Trebuchet MS"/>
      <w:sz w:val="32"/>
    </w:rPr>
  </w:style>
  <w:style w:type="paragraph" w:styleId="Titre2">
    <w:name w:val="heading 2"/>
    <w:basedOn w:val="Normal"/>
    <w:next w:val="Normal"/>
    <w:pPr>
      <w:spacing w:before="200"/>
      <w:outlineLvl w:val="1"/>
    </w:pPr>
    <w:rPr>
      <w:rFonts w:ascii="Trebuchet MS" w:eastAsia="Trebuchet MS" w:hAnsi="Trebuchet MS" w:cs="Trebuchet MS"/>
      <w:b/>
      <w:sz w:val="26"/>
    </w:rPr>
  </w:style>
  <w:style w:type="paragraph" w:styleId="Titre3">
    <w:name w:val="heading 3"/>
    <w:basedOn w:val="Normal"/>
    <w:next w:val="Normal"/>
    <w:pPr>
      <w:spacing w:before="160"/>
      <w:outlineLvl w:val="2"/>
    </w:pPr>
    <w:rPr>
      <w:rFonts w:ascii="Trebuchet MS" w:eastAsia="Trebuchet MS" w:hAnsi="Trebuchet MS" w:cs="Trebuchet MS"/>
      <w:b/>
      <w:color w:val="666666"/>
      <w:sz w:val="24"/>
    </w:rPr>
  </w:style>
  <w:style w:type="paragraph" w:styleId="Titre4">
    <w:name w:val="heading 4"/>
    <w:basedOn w:val="Normal"/>
    <w:next w:val="Normal"/>
    <w:pPr>
      <w:spacing w:before="160"/>
      <w:outlineLvl w:val="3"/>
    </w:pPr>
    <w:rPr>
      <w:rFonts w:ascii="Trebuchet MS" w:eastAsia="Trebuchet MS" w:hAnsi="Trebuchet MS" w:cs="Trebuchet MS"/>
      <w:color w:val="666666"/>
      <w:u w:val="single"/>
    </w:rPr>
  </w:style>
  <w:style w:type="paragraph" w:styleId="Titre5">
    <w:name w:val="heading 5"/>
    <w:basedOn w:val="Normal"/>
    <w:next w:val="Normal"/>
    <w:pPr>
      <w:spacing w:before="160"/>
      <w:outlineLvl w:val="4"/>
    </w:pPr>
    <w:rPr>
      <w:rFonts w:ascii="Trebuchet MS" w:eastAsia="Trebuchet MS" w:hAnsi="Trebuchet MS" w:cs="Trebuchet MS"/>
      <w:color w:val="666666"/>
    </w:rPr>
  </w:style>
  <w:style w:type="paragraph" w:styleId="Titre6">
    <w:name w:val="heading 6"/>
    <w:basedOn w:val="Normal"/>
    <w:next w:val="Normal"/>
    <w:pPr>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rPr>
      <w:rFonts w:ascii="Trebuchet MS" w:eastAsia="Trebuchet MS" w:hAnsi="Trebuchet MS" w:cs="Trebuchet MS"/>
      <w:sz w:val="42"/>
    </w:rPr>
  </w:style>
  <w:style w:type="paragraph" w:styleId="Sous-titre">
    <w:name w:val="Subtitle"/>
    <w:basedOn w:val="Normal"/>
    <w:next w:val="Normal"/>
    <w:pPr>
      <w:spacing w:after="200"/>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930FD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FD0"/>
    <w:rPr>
      <w:rFonts w:ascii="Tahoma" w:eastAsia="Arial" w:hAnsi="Tahoma" w:cs="Tahoma"/>
      <w:color w:val="000000"/>
      <w:sz w:val="16"/>
      <w:szCs w:val="16"/>
    </w:rPr>
  </w:style>
  <w:style w:type="paragraph" w:styleId="En-tte">
    <w:name w:val="header"/>
    <w:basedOn w:val="Normal"/>
    <w:link w:val="En-tteCar"/>
    <w:uiPriority w:val="99"/>
    <w:unhideWhenUsed/>
    <w:rsid w:val="002758C8"/>
    <w:pPr>
      <w:tabs>
        <w:tab w:val="center" w:pos="4536"/>
        <w:tab w:val="right" w:pos="9072"/>
      </w:tabs>
      <w:spacing w:line="240" w:lineRule="auto"/>
    </w:pPr>
  </w:style>
  <w:style w:type="character" w:customStyle="1" w:styleId="En-tteCar">
    <w:name w:val="En-tête Car"/>
    <w:basedOn w:val="Policepardfaut"/>
    <w:link w:val="En-tte"/>
    <w:uiPriority w:val="99"/>
    <w:rsid w:val="002758C8"/>
    <w:rPr>
      <w:rFonts w:ascii="Arial" w:eastAsia="Arial" w:hAnsi="Arial" w:cs="Arial"/>
      <w:color w:val="000000"/>
    </w:rPr>
  </w:style>
  <w:style w:type="paragraph" w:styleId="Pieddepage">
    <w:name w:val="footer"/>
    <w:basedOn w:val="Normal"/>
    <w:link w:val="PieddepageCar"/>
    <w:uiPriority w:val="99"/>
    <w:unhideWhenUsed/>
    <w:rsid w:val="002758C8"/>
    <w:pPr>
      <w:tabs>
        <w:tab w:val="center" w:pos="4536"/>
        <w:tab w:val="right" w:pos="9072"/>
      </w:tabs>
      <w:spacing w:line="240" w:lineRule="auto"/>
    </w:pPr>
  </w:style>
  <w:style w:type="character" w:customStyle="1" w:styleId="PieddepageCar">
    <w:name w:val="Pied de page Car"/>
    <w:basedOn w:val="Policepardfaut"/>
    <w:link w:val="Pieddepage"/>
    <w:uiPriority w:val="99"/>
    <w:rsid w:val="002758C8"/>
    <w:rPr>
      <w:rFonts w:ascii="Arial" w:eastAsia="Arial" w:hAnsi="Arial" w:cs="Arial"/>
      <w:color w:val="000000"/>
    </w:rPr>
  </w:style>
  <w:style w:type="paragraph" w:styleId="Notedebasdepage">
    <w:name w:val="footnote text"/>
    <w:basedOn w:val="Normal"/>
    <w:link w:val="NotedebasdepageCar"/>
    <w:uiPriority w:val="99"/>
    <w:semiHidden/>
    <w:unhideWhenUsed/>
    <w:rsid w:val="002758C8"/>
    <w:pPr>
      <w:spacing w:line="240" w:lineRule="auto"/>
    </w:pPr>
    <w:rPr>
      <w:sz w:val="20"/>
      <w:szCs w:val="20"/>
    </w:rPr>
  </w:style>
  <w:style w:type="character" w:customStyle="1" w:styleId="NotedebasdepageCar">
    <w:name w:val="Note de bas de page Car"/>
    <w:basedOn w:val="Policepardfaut"/>
    <w:link w:val="Notedebasdepage"/>
    <w:uiPriority w:val="99"/>
    <w:semiHidden/>
    <w:rsid w:val="002758C8"/>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758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itre1">
    <w:name w:val="heading 1"/>
    <w:basedOn w:val="Normal"/>
    <w:next w:val="Normal"/>
    <w:pPr>
      <w:spacing w:before="200"/>
      <w:outlineLvl w:val="0"/>
    </w:pPr>
    <w:rPr>
      <w:rFonts w:ascii="Trebuchet MS" w:eastAsia="Trebuchet MS" w:hAnsi="Trebuchet MS" w:cs="Trebuchet MS"/>
      <w:sz w:val="32"/>
    </w:rPr>
  </w:style>
  <w:style w:type="paragraph" w:styleId="Titre2">
    <w:name w:val="heading 2"/>
    <w:basedOn w:val="Normal"/>
    <w:next w:val="Normal"/>
    <w:pPr>
      <w:spacing w:before="200"/>
      <w:outlineLvl w:val="1"/>
    </w:pPr>
    <w:rPr>
      <w:rFonts w:ascii="Trebuchet MS" w:eastAsia="Trebuchet MS" w:hAnsi="Trebuchet MS" w:cs="Trebuchet MS"/>
      <w:b/>
      <w:sz w:val="26"/>
    </w:rPr>
  </w:style>
  <w:style w:type="paragraph" w:styleId="Titre3">
    <w:name w:val="heading 3"/>
    <w:basedOn w:val="Normal"/>
    <w:next w:val="Normal"/>
    <w:pPr>
      <w:spacing w:before="160"/>
      <w:outlineLvl w:val="2"/>
    </w:pPr>
    <w:rPr>
      <w:rFonts w:ascii="Trebuchet MS" w:eastAsia="Trebuchet MS" w:hAnsi="Trebuchet MS" w:cs="Trebuchet MS"/>
      <w:b/>
      <w:color w:val="666666"/>
      <w:sz w:val="24"/>
    </w:rPr>
  </w:style>
  <w:style w:type="paragraph" w:styleId="Titre4">
    <w:name w:val="heading 4"/>
    <w:basedOn w:val="Normal"/>
    <w:next w:val="Normal"/>
    <w:pPr>
      <w:spacing w:before="160"/>
      <w:outlineLvl w:val="3"/>
    </w:pPr>
    <w:rPr>
      <w:rFonts w:ascii="Trebuchet MS" w:eastAsia="Trebuchet MS" w:hAnsi="Trebuchet MS" w:cs="Trebuchet MS"/>
      <w:color w:val="666666"/>
      <w:u w:val="single"/>
    </w:rPr>
  </w:style>
  <w:style w:type="paragraph" w:styleId="Titre5">
    <w:name w:val="heading 5"/>
    <w:basedOn w:val="Normal"/>
    <w:next w:val="Normal"/>
    <w:pPr>
      <w:spacing w:before="160"/>
      <w:outlineLvl w:val="4"/>
    </w:pPr>
    <w:rPr>
      <w:rFonts w:ascii="Trebuchet MS" w:eastAsia="Trebuchet MS" w:hAnsi="Trebuchet MS" w:cs="Trebuchet MS"/>
      <w:color w:val="666666"/>
    </w:rPr>
  </w:style>
  <w:style w:type="paragraph" w:styleId="Titre6">
    <w:name w:val="heading 6"/>
    <w:basedOn w:val="Normal"/>
    <w:next w:val="Normal"/>
    <w:pPr>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rPr>
      <w:rFonts w:ascii="Trebuchet MS" w:eastAsia="Trebuchet MS" w:hAnsi="Trebuchet MS" w:cs="Trebuchet MS"/>
      <w:sz w:val="42"/>
    </w:rPr>
  </w:style>
  <w:style w:type="paragraph" w:styleId="Sous-titre">
    <w:name w:val="Subtitle"/>
    <w:basedOn w:val="Normal"/>
    <w:next w:val="Normal"/>
    <w:pPr>
      <w:spacing w:after="200"/>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930FD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FD0"/>
    <w:rPr>
      <w:rFonts w:ascii="Tahoma" w:eastAsia="Arial" w:hAnsi="Tahoma" w:cs="Tahoma"/>
      <w:color w:val="000000"/>
      <w:sz w:val="16"/>
      <w:szCs w:val="16"/>
    </w:rPr>
  </w:style>
  <w:style w:type="paragraph" w:styleId="En-tte">
    <w:name w:val="header"/>
    <w:basedOn w:val="Normal"/>
    <w:link w:val="En-tteCar"/>
    <w:uiPriority w:val="99"/>
    <w:unhideWhenUsed/>
    <w:rsid w:val="002758C8"/>
    <w:pPr>
      <w:tabs>
        <w:tab w:val="center" w:pos="4536"/>
        <w:tab w:val="right" w:pos="9072"/>
      </w:tabs>
      <w:spacing w:line="240" w:lineRule="auto"/>
    </w:pPr>
  </w:style>
  <w:style w:type="character" w:customStyle="1" w:styleId="En-tteCar">
    <w:name w:val="En-tête Car"/>
    <w:basedOn w:val="Policepardfaut"/>
    <w:link w:val="En-tte"/>
    <w:uiPriority w:val="99"/>
    <w:rsid w:val="002758C8"/>
    <w:rPr>
      <w:rFonts w:ascii="Arial" w:eastAsia="Arial" w:hAnsi="Arial" w:cs="Arial"/>
      <w:color w:val="000000"/>
    </w:rPr>
  </w:style>
  <w:style w:type="paragraph" w:styleId="Pieddepage">
    <w:name w:val="footer"/>
    <w:basedOn w:val="Normal"/>
    <w:link w:val="PieddepageCar"/>
    <w:uiPriority w:val="99"/>
    <w:unhideWhenUsed/>
    <w:rsid w:val="002758C8"/>
    <w:pPr>
      <w:tabs>
        <w:tab w:val="center" w:pos="4536"/>
        <w:tab w:val="right" w:pos="9072"/>
      </w:tabs>
      <w:spacing w:line="240" w:lineRule="auto"/>
    </w:pPr>
  </w:style>
  <w:style w:type="character" w:customStyle="1" w:styleId="PieddepageCar">
    <w:name w:val="Pied de page Car"/>
    <w:basedOn w:val="Policepardfaut"/>
    <w:link w:val="Pieddepage"/>
    <w:uiPriority w:val="99"/>
    <w:rsid w:val="002758C8"/>
    <w:rPr>
      <w:rFonts w:ascii="Arial" w:eastAsia="Arial" w:hAnsi="Arial" w:cs="Arial"/>
      <w:color w:val="000000"/>
    </w:rPr>
  </w:style>
  <w:style w:type="paragraph" w:styleId="Notedebasdepage">
    <w:name w:val="footnote text"/>
    <w:basedOn w:val="Normal"/>
    <w:link w:val="NotedebasdepageCar"/>
    <w:uiPriority w:val="99"/>
    <w:semiHidden/>
    <w:unhideWhenUsed/>
    <w:rsid w:val="002758C8"/>
    <w:pPr>
      <w:spacing w:line="240" w:lineRule="auto"/>
    </w:pPr>
    <w:rPr>
      <w:sz w:val="20"/>
      <w:szCs w:val="20"/>
    </w:rPr>
  </w:style>
  <w:style w:type="character" w:customStyle="1" w:styleId="NotedebasdepageCar">
    <w:name w:val="Note de bas de page Car"/>
    <w:basedOn w:val="Policepardfaut"/>
    <w:link w:val="Notedebasdepage"/>
    <w:uiPriority w:val="99"/>
    <w:semiHidden/>
    <w:rsid w:val="002758C8"/>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75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brary.mises.org/books/Murray%20N%20Rothbard/The%20Ethics%20of%20Liberty.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bi.gov/scams-safety/fraud/frau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34D6-C16B-486D-A161-D75D5FEB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15</Pages>
  <Words>4032</Words>
  <Characters>22178</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Intervention_2013 International Liberty Conference.docx</vt:lpstr>
    </vt:vector>
  </TitlesOfParts>
  <Company>Microsoft</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Intervention_2013 International Liberty Conference.docx</dc:title>
  <dc:subject/>
  <dc:creator>Renaud</dc:creator>
  <cp:keywords/>
  <dc:description/>
  <cp:lastModifiedBy>Renaud</cp:lastModifiedBy>
  <cp:revision>18</cp:revision>
  <dcterms:created xsi:type="dcterms:W3CDTF">2013-08-14T23:49:00Z</dcterms:created>
  <dcterms:modified xsi:type="dcterms:W3CDTF">2013-08-28T09:48:00Z</dcterms:modified>
</cp:coreProperties>
</file>